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2FA4">
      <w:pPr>
        <w:pStyle w:val="EDAMSWORDSPECIALFORMATTEXT"/>
        <w:jc w:val="center"/>
      </w:pPr>
      <w:bookmarkStart w:id="0" w:name="_GoBack"/>
      <w:bookmarkEnd w:id="0"/>
      <w:r>
        <w:t xml:space="preserve">  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РОСПАТЕНТ</w:t>
      </w:r>
    </w:p>
    <w:p w:rsidR="00000000" w:rsidRDefault="00132FA4">
      <w:pPr>
        <w:pStyle w:val="GRAME"/>
        <w:jc w:val="center"/>
      </w:pPr>
      <w:r>
        <w:rPr>
          <w:b/>
          <w:bCs/>
        </w:rPr>
        <w:t>Федеральное государственное учреждение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«Федеральный институт промышленн</w:t>
      </w:r>
      <w:r>
        <w:rPr>
          <w:b/>
          <w:bCs/>
        </w:rPr>
        <w:t>ой собственности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Федеральной службы по интеллектуальной собственности,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патентам и товарным знакам»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(ФГУ ФИПС)</w:t>
      </w:r>
    </w:p>
    <w:p w:rsidR="00000000" w:rsidRDefault="00132FA4">
      <w:pPr>
        <w:pStyle w:val="EDAMSWORDSPECIALFORMATTEXT"/>
        <w:jc w:val="center"/>
      </w:pPr>
    </w:p>
    <w:p w:rsidR="00000000" w:rsidRDefault="00132FA4">
      <w:pPr>
        <w:pStyle w:val="EDAMSWORDSPECIALFORMATTEXT"/>
        <w:jc w:val="center"/>
      </w:pPr>
      <w:r>
        <w:rPr>
          <w:b/>
          <w:bCs/>
        </w:rPr>
        <w:t>ПРИКАЗ</w:t>
      </w:r>
    </w:p>
    <w:p w:rsidR="00000000" w:rsidRDefault="00132FA4">
      <w:pPr>
        <w:pStyle w:val="EDAMSWORDSPECIALFORMATTEXT"/>
        <w:jc w:val="center"/>
      </w:pPr>
      <w:r>
        <w:t>,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от 19 декабря 2008 г № 362/40</w:t>
      </w:r>
      <w:r>
        <w:t xml:space="preserve"> </w:t>
      </w:r>
    </w:p>
    <w:p w:rsidR="00000000" w:rsidRDefault="00132FA4">
      <w:pPr>
        <w:pStyle w:val="EDAMSWORDSPECIALFORMATTEXT"/>
        <w:jc w:val="center"/>
      </w:pPr>
      <w:r>
        <w:t>     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Об утверждении Правил внутреннего трудового распорядка Федерального государственного бюджетного учр</w:t>
      </w:r>
      <w:r>
        <w:rPr>
          <w:b/>
          <w:bCs/>
        </w:rPr>
        <w:t>еждения «Федеральный институт промышленной собственности»</w:t>
      </w:r>
      <w:r>
        <w:t xml:space="preserve"> </w:t>
      </w:r>
    </w:p>
    <w:p w:rsidR="00000000" w:rsidRDefault="00132FA4">
      <w:pPr>
        <w:pStyle w:val="EDAMSWORDSPECIALFORMATTEXT"/>
        <w:jc w:val="center"/>
      </w:pPr>
      <w:r>
        <w:t xml:space="preserve">(наименование приказа в редакции приказа директора ФИПС от 27.03.2023 № 137) </w:t>
      </w:r>
    </w:p>
    <w:p w:rsidR="00000000" w:rsidRDefault="00132FA4">
      <w:pPr>
        <w:pStyle w:val="EDAMSWORDSPECIALFORMATTEXT"/>
        <w:jc w:val="center"/>
      </w:pPr>
      <w:r>
        <w:t>(Приказ в редакции приказов директора ФГУ ФИПС от</w:t>
      </w:r>
      <w:r>
        <w:fldChar w:fldCharType="begin"/>
      </w:r>
      <w:r>
        <w:instrText xml:space="preserve"> HYPERLINK "kodeks://link/d?nd=816805674"\o"’’О внесении изменений в П</w:instrText>
      </w:r>
      <w:r>
        <w:instrText>равила внутреннего трудового распорядка Федерального государственного учреждения «Федеральный институт промышленной собственности» (ФГУ ФИПС), утвержденные Приказом от 19.12.2008 г. № 362/40’’</w:instrText>
      </w:r>
    </w:p>
    <w:p w:rsidR="00000000" w:rsidRDefault="00132FA4">
      <w:pPr>
        <w:pStyle w:val="EDAMSWORDSPECIALFORMATTEXT"/>
        <w:jc w:val="center"/>
      </w:pPr>
      <w:r>
        <w:instrText>Приказ от 29.04.2009 № 167/40"</w:instrText>
      </w:r>
      <w:r>
        <w:fldChar w:fldCharType="separate"/>
      </w:r>
      <w:r>
        <w:rPr>
          <w:color w:val="0000AA"/>
          <w:u w:val="single"/>
        </w:rPr>
        <w:t>29.04.2009 № 167/40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от </w:t>
      </w:r>
      <w:r>
        <w:fldChar w:fldCharType="begin"/>
      </w:r>
      <w:r>
        <w:instrText xml:space="preserve"> HYPERLINK "kodeks://link/d?nd=816806032"\o"’’О внесении изменений в Правила внутреннего трудового распорядка Федерального государственного учреждения «Федеральный институт промышленной собственности» (ФГУ ФИПС), утвержденные Приказом от 19.12.2008 г. № 36</w:instrText>
      </w:r>
      <w:r>
        <w:instrText>2/40’’</w:instrText>
      </w:r>
    </w:p>
    <w:p w:rsidR="00000000" w:rsidRDefault="00132FA4">
      <w:pPr>
        <w:pStyle w:val="EDAMSWORDSPECIALFORMATTEXT"/>
        <w:jc w:val="center"/>
      </w:pPr>
      <w:r>
        <w:instrText>Приказ от 30.12.2009 № 453/40"</w:instrText>
      </w:r>
      <w:r>
        <w:fldChar w:fldCharType="separate"/>
      </w:r>
      <w:r>
        <w:rPr>
          <w:color w:val="0000AA"/>
          <w:u w:val="single"/>
        </w:rPr>
        <w:t>30.12.2009 № 453/40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приказов директора ФИПС от </w:t>
      </w:r>
      <w:r>
        <w:fldChar w:fldCharType="begin"/>
      </w:r>
      <w:r>
        <w:instrText xml:space="preserve"> HYPERLINK "kodeks://link/d?nd=816807841"\o"’’О внесении изменений в Правила внутреннего трудового распорядка Федерального государственного бюджетного учреждения ...’’</w:instrText>
      </w:r>
    </w:p>
    <w:p w:rsidR="00000000" w:rsidRDefault="00132FA4">
      <w:pPr>
        <w:pStyle w:val="EDAMSWORDSPECIALFORMATTEXT"/>
        <w:jc w:val="center"/>
      </w:pPr>
      <w:r>
        <w:instrText>Приказ от 23.10.2013 № 257/40"</w:instrText>
      </w:r>
      <w:r>
        <w:fldChar w:fldCharType="separate"/>
      </w:r>
      <w:r>
        <w:rPr>
          <w:color w:val="0000AA"/>
          <w:u w:val="single"/>
        </w:rPr>
        <w:t>23.10.2013 № 257/40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от </w:t>
      </w:r>
      <w:r>
        <w:fldChar w:fldCharType="begin"/>
      </w:r>
      <w:r>
        <w:instrText xml:space="preserve"> HYPERLINK "kodeks://link/d?nd=816808079"\o"’’О внесении изменений в Правила внутреннего трудового распорядка Федерального государственного бюджетного учреждения ...’’</w:instrText>
      </w:r>
    </w:p>
    <w:p w:rsidR="00000000" w:rsidRDefault="00132FA4">
      <w:pPr>
        <w:pStyle w:val="EDAMSWORDSPECIALFORMATTEXT"/>
        <w:jc w:val="center"/>
      </w:pPr>
      <w:r>
        <w:instrText>Приказ от 02.06.2014 № 108/40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02.06.2014 № 108/40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от </w:t>
      </w:r>
      <w:r>
        <w:fldChar w:fldCharType="begin"/>
      </w:r>
      <w:r>
        <w:instrText xml:space="preserve"> HYPERLINK "kodeks://link/d?nd=816820470"\o"’’О внесении дополнений в Правила внутреннего трудового распорядка Федерального государственного бюджетного учреждения ...’’</w:instrText>
      </w:r>
    </w:p>
    <w:p w:rsidR="00000000" w:rsidRDefault="00132FA4">
      <w:pPr>
        <w:pStyle w:val="EDAMSWORDSPECIALFORMATTEXT"/>
        <w:jc w:val="center"/>
      </w:pPr>
      <w:r>
        <w:instrText>Приказ от 20.07.2017 № 174/47"</w:instrText>
      </w:r>
      <w:r>
        <w:fldChar w:fldCharType="separate"/>
      </w:r>
      <w:r>
        <w:rPr>
          <w:color w:val="0000AA"/>
          <w:u w:val="single"/>
        </w:rPr>
        <w:t>20.07.2017 № 174/47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</w:instrText>
      </w:r>
      <w:r>
        <w:instrText>PERLINK "kodeks://link/d?nd=816826108"\o"’’О внесении изменений в приказ директора ФГУ ФИПС от 19 декабря 2008 г. № 362/40’’</w:instrText>
      </w:r>
    </w:p>
    <w:p w:rsidR="00000000" w:rsidRDefault="00132FA4">
      <w:pPr>
        <w:pStyle w:val="EDAMSWORDSPECIALFORMATTEXT"/>
        <w:jc w:val="center"/>
      </w:pPr>
      <w:r>
        <w:instrText>Приказ от 27.03.2023 № 137"</w:instrText>
      </w:r>
      <w:r>
        <w:fldChar w:fldCharType="separate"/>
      </w:r>
      <w:r>
        <w:rPr>
          <w:color w:val="0000AA"/>
          <w:u w:val="single"/>
        </w:rPr>
        <w:t>от 27.03.2023 № 137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132FA4">
      <w:pPr>
        <w:pStyle w:val="EDAMSWORDSPECIALFORMATTEXT"/>
        <w:ind w:firstLine="568"/>
        <w:jc w:val="both"/>
      </w:pPr>
      <w:r>
        <w:t>В связи с переходом ФГБУ ФИПС (далее – Институт) на новую систему оплаты труда</w:t>
      </w:r>
      <w:r>
        <w:t xml:space="preserve">, с учетом изменений, произошедших в Трудовом кодексе РФ и мнения выборного органа первичной профсоюзной организации - профсоюзного комитета Института, приказываю: </w:t>
      </w:r>
    </w:p>
    <w:p w:rsidR="00000000" w:rsidRDefault="00132FA4">
      <w:pPr>
        <w:pStyle w:val="EDAMSWORDSPECIALFORMATTEXT"/>
        <w:ind w:firstLine="568"/>
        <w:jc w:val="both"/>
      </w:pPr>
      <w:r>
        <w:t>1. Утвердить Правила внутреннего трудового распорядка Федерального государственного бюджетн</w:t>
      </w:r>
      <w:r>
        <w:t xml:space="preserve">ого учреждения «Федеральный институт промышленной собственности» (ФГБУ ФИПС), далее «Порядок» в соответствии с Приложением 1.         </w:t>
      </w:r>
    </w:p>
    <w:p w:rsidR="00000000" w:rsidRDefault="00132FA4">
      <w:pPr>
        <w:pStyle w:val="EDAMSWORDSPECIALFORMATTEXT"/>
        <w:jc w:val="both"/>
      </w:pPr>
      <w:r>
        <w:t xml:space="preserve">(пункт 1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>2. Руководителям структурных подразделений ознакомить по</w:t>
      </w:r>
      <w:r>
        <w:t xml:space="preserve">д роспись сотрудников, работающих по состоянию на 31 декабря 2008 г., с Порядком по п. 1. настоящего приказа. </w:t>
      </w:r>
    </w:p>
    <w:p w:rsidR="00000000" w:rsidRDefault="00132FA4">
      <w:pPr>
        <w:pStyle w:val="EDAMSWORDSPECIALFORMATTEXT"/>
        <w:ind w:firstLine="568"/>
        <w:jc w:val="both"/>
      </w:pPr>
      <w:r>
        <w:t>3. Отделу кадров (И.И. Гибер) обеспечить ознакомление под роспись с Порядком по п. 1 всех граждан, принимаемых на работу в Институт с 1 января 20</w:t>
      </w:r>
      <w:r>
        <w:t xml:space="preserve">09 г.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  Контроль за исполнением приказа оставляю за собой. </w:t>
      </w:r>
    </w:p>
    <w:p w:rsidR="00000000" w:rsidRDefault="00132FA4">
      <w:pPr>
        <w:pStyle w:val="EDAMSWORDSPECIALFORMATTEXT"/>
        <w:ind w:firstLine="568"/>
        <w:jc w:val="both"/>
      </w:pPr>
      <w:r>
        <w:t>  </w:t>
      </w:r>
    </w:p>
    <w:p w:rsidR="00000000" w:rsidRDefault="00132FA4">
      <w:pPr>
        <w:pStyle w:val="EDAMSWORDSPECIALFORMATTEXT"/>
        <w:ind w:firstLine="568"/>
        <w:jc w:val="both"/>
      </w:pPr>
      <w:r>
        <w:t>   </w:t>
      </w:r>
    </w:p>
    <w:p w:rsidR="00000000" w:rsidRDefault="00132FA4">
      <w:pPr>
        <w:pStyle w:val="EDAMSWORDSPECIALFORMATTEXT"/>
        <w:ind w:firstLine="568"/>
        <w:jc w:val="both"/>
      </w:pPr>
      <w:r>
        <w:t>     </w:t>
      </w:r>
    </w:p>
    <w:p w:rsidR="00000000" w:rsidRDefault="00132FA4">
      <w:pPr>
        <w:pStyle w:val="EDAMSWORDSPECIALFORMATTEXT"/>
        <w:ind w:firstLine="568"/>
        <w:jc w:val="both"/>
      </w:pPr>
      <w:r>
        <w:t>Директор                                                                                            А.В. Барбашин</w:t>
      </w:r>
    </w:p>
    <w:p w:rsidR="00000000" w:rsidRDefault="00132FA4">
      <w:pPr>
        <w:pStyle w:val="EDAMSWORDSPECIALFORMATTEXT"/>
        <w:ind w:firstLine="568"/>
        <w:jc w:val="both"/>
      </w:pPr>
      <w:r>
        <w:t>     </w:t>
      </w:r>
    </w:p>
    <w:p w:rsidR="00000000" w:rsidRDefault="00132FA4">
      <w:pPr>
        <w:pStyle w:val="EDAMSWORDSPECIALFORMATTEXT"/>
        <w:ind w:firstLine="568"/>
        <w:jc w:val="both"/>
      </w:pPr>
      <w:r>
        <w:t>     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      </w:t>
      </w:r>
    </w:p>
    <w:p w:rsidR="00000000" w:rsidRDefault="00132FA4">
      <w:pPr>
        <w:pStyle w:val="EDAMSWORDSPECIALFORMATTEXT"/>
        <w:jc w:val="right"/>
      </w:pPr>
      <w:r>
        <w:t>Утверждено приказом директора ФГУ ФИПС</w:t>
      </w:r>
    </w:p>
    <w:p w:rsidR="00000000" w:rsidRDefault="00132FA4">
      <w:pPr>
        <w:pStyle w:val="EDAMSWORDSPECIALFORMATTEXT"/>
        <w:jc w:val="right"/>
      </w:pPr>
      <w:r>
        <w:t>от 19 де</w:t>
      </w:r>
      <w:r>
        <w:t>кабря 2008 г. № 362/40</w:t>
      </w:r>
    </w:p>
    <w:p w:rsidR="00000000" w:rsidRDefault="00132FA4">
      <w:pPr>
        <w:pStyle w:val="EDAMSWORDSPECIALFORMATTEXT"/>
        <w:jc w:val="right"/>
      </w:pPr>
      <w:r>
        <w:t>(с учетом мнения выборного органа первичной</w:t>
      </w:r>
    </w:p>
    <w:p w:rsidR="00000000" w:rsidRDefault="00132FA4">
      <w:pPr>
        <w:pStyle w:val="EDAMSWORDSPECIALFORMATTEXT"/>
        <w:jc w:val="right"/>
      </w:pPr>
      <w:r>
        <w:t>профсоюзной организации - Профсоюзного</w:t>
      </w:r>
    </w:p>
    <w:p w:rsidR="00000000" w:rsidRDefault="00132FA4">
      <w:pPr>
        <w:pStyle w:val="EDAMSWORDSPECIALFORMATTEXT"/>
        <w:jc w:val="right"/>
      </w:pPr>
      <w:r>
        <w:t xml:space="preserve">комитета ФГУ ФИПС </w:t>
      </w:r>
    </w:p>
    <w:p w:rsidR="00000000" w:rsidRDefault="00132FA4">
      <w:pPr>
        <w:pStyle w:val="EDAMSWORDSPECIALFORMATTEXT"/>
        <w:jc w:val="right"/>
      </w:pPr>
      <w:r>
        <w:t xml:space="preserve">(протокол от 10 декабря 2008 г. № 31) </w:t>
      </w:r>
    </w:p>
    <w:p w:rsidR="00000000" w:rsidRDefault="00132FA4">
      <w:pPr>
        <w:pStyle w:val="EDAMSWORDSPECIALFORMATTEXT"/>
        <w:ind w:firstLine="568"/>
        <w:jc w:val="center"/>
      </w:pPr>
    </w:p>
    <w:p w:rsidR="00000000" w:rsidRDefault="00132FA4">
      <w:pPr>
        <w:pStyle w:val="EDAMSWORDSPECIALFORMATTEXT"/>
        <w:ind w:firstLine="568"/>
        <w:jc w:val="center"/>
      </w:pPr>
      <w:r>
        <w:t>     </w:t>
      </w:r>
    </w:p>
    <w:p w:rsidR="00000000" w:rsidRDefault="00132FA4">
      <w:pPr>
        <w:pStyle w:val="EDAMSWORDSPECIALFORMATTEXT"/>
        <w:ind w:firstLine="568"/>
        <w:jc w:val="center"/>
      </w:pPr>
      <w:r>
        <w:t>ПРАВИЛА</w:t>
      </w:r>
    </w:p>
    <w:p w:rsidR="00000000" w:rsidRDefault="00132FA4">
      <w:pPr>
        <w:pStyle w:val="EDAMSWORDSPECIALFORMATTEXT"/>
        <w:ind w:firstLine="568"/>
        <w:jc w:val="center"/>
      </w:pPr>
      <w:r>
        <w:t>внутреннего трудового распорядка Федерального государственного бюджетного учр</w:t>
      </w:r>
      <w:r>
        <w:t xml:space="preserve">еждения «Федеральный институт промышленной собственности» (ФГБУ ФИПС) </w:t>
      </w:r>
    </w:p>
    <w:p w:rsidR="00000000" w:rsidRDefault="00132FA4">
      <w:pPr>
        <w:pStyle w:val="EDAMSWORDSPECIALFORMATTEXT"/>
        <w:ind w:firstLine="568"/>
        <w:jc w:val="center"/>
      </w:pPr>
      <w:r>
        <w:t xml:space="preserve">(в редакции приказа директора ФИПС от 27.03.2023 № 137) </w:t>
      </w:r>
    </w:p>
    <w:p w:rsidR="00000000" w:rsidRDefault="00132FA4">
      <w:pPr>
        <w:pStyle w:val="EDAMSWORDSPECIALFORMATTEXT"/>
        <w:jc w:val="center"/>
      </w:pPr>
      <w:r>
        <w:t xml:space="preserve">  </w:t>
      </w:r>
    </w:p>
    <w:p w:rsidR="00000000" w:rsidRDefault="00132FA4">
      <w:pPr>
        <w:pStyle w:val="EDAMSWORDSPECIALFORMATTEXT"/>
        <w:ind w:firstLine="568"/>
        <w:jc w:val="center"/>
      </w:pPr>
      <w:r>
        <w:t xml:space="preserve">1. </w:t>
      </w:r>
      <w:r>
        <w:rPr>
          <w:b/>
          <w:bCs/>
        </w:rPr>
        <w:t>Общие положения</w:t>
      </w:r>
      <w:r>
        <w:t xml:space="preserve">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  </w:t>
      </w:r>
    </w:p>
    <w:p w:rsidR="00000000" w:rsidRDefault="00132FA4">
      <w:pPr>
        <w:pStyle w:val="EDAMSWORDSPECIALFORMATTEXT"/>
        <w:ind w:firstLine="568"/>
        <w:jc w:val="both"/>
      </w:pPr>
      <w:r>
        <w:lastRenderedPageBreak/>
        <w:t>1.1. Правила внутреннего трудового распорядка ФГБУ ФИПС (далее – Правила) имеют целью регулировать сов</w:t>
      </w:r>
      <w:r>
        <w:t>местный труд в коллективе, направленный на выполнение задач, предусмотренных Уставом ФГБУ ФИПС (далее Институт), способствовать повышению эффективности и качества работы, укреплению трудовой дисциплины, осуществлению прав и обязанностей работников и админи</w:t>
      </w:r>
      <w:r>
        <w:t xml:space="preserve">страции Института. </w:t>
      </w:r>
    </w:p>
    <w:p w:rsidR="00000000" w:rsidRDefault="00132FA4">
      <w:pPr>
        <w:pStyle w:val="EDAMSWORDSPECIALFORMATTEXT"/>
        <w:jc w:val="both"/>
      </w:pPr>
      <w:r>
        <w:t xml:space="preserve">(пункт 1.1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1.2. Вопросы, связанные с применением Правил, решаются администрацией Института: директором (работодатель), его заместителями и руководителями структурных подразделений </w:t>
      </w:r>
      <w:r>
        <w:t xml:space="preserve">Института в пределах предоставленных им прав, а в случаях, предусмотренных действующим законодательством, Уставом Института и настоящими Правилами, с учетом мнения выборного органа первичной профсоюзной организации Института (далее Профсоюзный комитет). </w:t>
      </w:r>
    </w:p>
    <w:p w:rsidR="00000000" w:rsidRDefault="00132FA4">
      <w:pPr>
        <w:pStyle w:val="EDAMSWORDSPECIALFORMATTEXT"/>
        <w:ind w:firstLine="568"/>
      </w:pPr>
      <w:r>
        <w:t>1</w:t>
      </w:r>
      <w:r>
        <w:t xml:space="preserve">.3 Настоящие Правила вывешиваются в зданиях Института на видном месте. </w:t>
      </w:r>
    </w:p>
    <w:p w:rsidR="00000000" w:rsidRDefault="00132FA4">
      <w:pPr>
        <w:pStyle w:val="EDAMSWORDSPECIALFORMATTEXT"/>
        <w:jc w:val="center"/>
      </w:pPr>
      <w:r>
        <w:t>  </w:t>
      </w:r>
    </w:p>
    <w:p w:rsidR="00000000" w:rsidRDefault="00132FA4">
      <w:pPr>
        <w:pStyle w:val="EDAMSWORDSPECIALFORMATTEXT"/>
        <w:jc w:val="center"/>
      </w:pPr>
      <w:r>
        <w:t>     </w:t>
      </w:r>
      <w:r>
        <w:rPr>
          <w:b/>
          <w:bCs/>
        </w:rPr>
        <w:t>2. Порядок приема и увольнения работников.</w:t>
      </w:r>
      <w:r>
        <w:t xml:space="preserve"> 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 </w:t>
      </w:r>
      <w:r>
        <w:t xml:space="preserve"> </w:t>
      </w:r>
    </w:p>
    <w:p w:rsidR="00000000" w:rsidRDefault="00132FA4">
      <w:pPr>
        <w:pStyle w:val="EDAMSWORDSPECIALFORMATTEXT"/>
        <w:ind w:firstLine="568"/>
        <w:jc w:val="both"/>
      </w:pPr>
      <w:r>
        <w:t>2.1. Лица, поступающие на работу в Институт, реализуют свое право на труд путем заключения трудового договора о работе в Институт</w:t>
      </w:r>
      <w:r>
        <w:t xml:space="preserve">е.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2.2. При заключении трудового договора администрация Института обязана потребовать от поступающего на работу следующие документы: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- паспорт или иной документ, удостоверяющий личность; </w:t>
      </w:r>
    </w:p>
    <w:p w:rsidR="00000000" w:rsidRDefault="00132FA4">
      <w:pPr>
        <w:pStyle w:val="MSONORMAL0"/>
        <w:ind w:firstLine="568"/>
        <w:jc w:val="both"/>
      </w:pPr>
      <w:r>
        <w:t>- трудовую книжку и (или) сведения о трудовой деятельности, за иск</w:t>
      </w:r>
      <w:r>
        <w:t xml:space="preserve">лючением случаев, когда трудовой договор заключается впервые (работники, поступающие на работу на условиях совместительства предоставляют копию трудовой книжки и (или) сведения о трудовой деятельности); </w:t>
      </w:r>
    </w:p>
    <w:p w:rsidR="00000000" w:rsidRDefault="00132FA4">
      <w:pPr>
        <w:pStyle w:val="EDAMSWORDSPECIALFORMATTEXT"/>
        <w:ind w:firstLine="568"/>
        <w:jc w:val="both"/>
      </w:pPr>
      <w:r>
        <w:t>- документ, подтверждающий регистрацию в системе инд</w:t>
      </w:r>
      <w:r>
        <w:t xml:space="preserve">ивидуального (персонифицированного) учета, в том числе в форме электронного документа; </w:t>
      </w:r>
    </w:p>
    <w:p w:rsidR="00000000" w:rsidRDefault="00132FA4">
      <w:pPr>
        <w:pStyle w:val="EDAMSWORDSPECIALFORMATTEXT"/>
        <w:jc w:val="both"/>
      </w:pPr>
      <w:r>
        <w:t xml:space="preserve">(абзацы третий и четвертый пункта 2.2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>- документы воинского учета - для военнообязанных и лиц, подлежащих призыв</w:t>
      </w:r>
      <w:r>
        <w:t xml:space="preserve">у на военную службу; </w:t>
      </w:r>
    </w:p>
    <w:p w:rsidR="00000000" w:rsidRDefault="00132FA4">
      <w:pPr>
        <w:pStyle w:val="EDAMSWORDSPECIALFORMATTEXT"/>
        <w:ind w:firstLine="568"/>
        <w:jc w:val="both"/>
      </w:pPr>
      <w: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000000" w:rsidRDefault="00132FA4">
      <w:pPr>
        <w:pStyle w:val="EDAMSWORDSPECIALFORMATTEXT"/>
        <w:ind w:firstLine="568"/>
        <w:jc w:val="both"/>
      </w:pPr>
      <w:r>
        <w:t>     В отдельных случаях с учетом специфики работы в соответствии с трудовы</w:t>
      </w:r>
      <w:r>
        <w:t xml:space="preserve">м законодательством и иными актами, содержащими нормы трудового права, может предусматриваться необходимость предъявления при заключении трудового договора дополнительных документов.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Запрещается требовать от лица, поступающего на работу, документы помимо </w:t>
      </w:r>
      <w:r>
        <w:t xml:space="preserve">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 </w:t>
      </w:r>
    </w:p>
    <w:p w:rsidR="00000000" w:rsidRDefault="00132FA4">
      <w:pPr>
        <w:pStyle w:val="EDAMSWORDSPECIALFORMATTEXT"/>
        <w:ind w:firstLine="568"/>
        <w:jc w:val="both"/>
      </w:pPr>
      <w:r>
        <w:t>Формирование сведений о трудовой деятельности лиц, впервые поступающих на работу после 31 дека</w:t>
      </w:r>
      <w:r>
        <w:t xml:space="preserve">бря 2020 года, осуществляется в соответствии со </w:t>
      </w:r>
      <w:hyperlink r:id="rId6" w:history="1">
        <w:r>
          <w:rPr>
            <w:color w:val="0000FF"/>
            <w:u w:val="single"/>
          </w:rPr>
          <w:t xml:space="preserve">статьей 66.1 </w:t>
        </w:r>
      </w:hyperlink>
      <w:r>
        <w:t xml:space="preserve"> Трудового кодекса Российской Федерац</w:t>
      </w:r>
      <w:r>
        <w:t xml:space="preserve">ии, а трудовые книжки на указанных лиц не оформляются. </w:t>
      </w:r>
    </w:p>
    <w:p w:rsidR="00000000" w:rsidRDefault="00132FA4">
      <w:pPr>
        <w:pStyle w:val="EDAMSWORDSPECIALFORMATTEXT"/>
        <w:jc w:val="both"/>
      </w:pPr>
      <w:r>
        <w:t xml:space="preserve">(абзац девятый пункта 2.2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>В случае отсутствия у лица, поступающего на работу, трудовой книжки в связи с ее утратой, повреждением или по иной при</w:t>
      </w:r>
      <w:r>
        <w:t>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Российской Федерации, иным федеральным законом тру</w:t>
      </w:r>
      <w:r>
        <w:t xml:space="preserve">довая книжка на работника не ведется). </w:t>
      </w:r>
    </w:p>
    <w:p w:rsidR="00000000" w:rsidRDefault="00132FA4">
      <w:pPr>
        <w:pStyle w:val="EDAMSWORDSPECIALFORMATTEXT"/>
        <w:jc w:val="both"/>
      </w:pPr>
      <w:r>
        <w:t xml:space="preserve">(абзац десятый пункта 2.2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lastRenderedPageBreak/>
        <w:t>Трудовой договор заключается в письменной форме, составляется в двух экземплярах, каждый из которых подписывается сторонами. Один экзе</w:t>
      </w:r>
      <w:r>
        <w:t xml:space="preserve">мпляр трудового договора передается работнику, другой хранится у работодателя. </w:t>
      </w:r>
    </w:p>
    <w:p w:rsidR="00000000" w:rsidRDefault="00132FA4">
      <w:pPr>
        <w:pStyle w:val="EDAMSWORDSPECIALFORMATTEXT"/>
        <w:ind w:firstLine="568"/>
        <w:jc w:val="both"/>
      </w:pPr>
      <w:r>
        <w:t>Прием на работу оформляется приказом директора Института, который объявляется работнику под роспись. В приказе должно быть указано наименование структурного подразделения, долж</w:t>
      </w:r>
      <w:r>
        <w:t xml:space="preserve">ности в соответствии со штатным расписанием и условия оплаты труда.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Фактическое допущение к работе считается заключением трудового договора независимо от того, был ли прием на работу оформлен надлежащим образом. </w:t>
      </w:r>
    </w:p>
    <w:p w:rsidR="00000000" w:rsidRDefault="00132FA4">
      <w:pPr>
        <w:pStyle w:val="EDAMSWORDSPECIALFORMATTEXT"/>
        <w:ind w:firstLine="568"/>
        <w:jc w:val="both"/>
      </w:pPr>
      <w:r>
        <w:t>Если работник не приступил к работе в уста</w:t>
      </w:r>
      <w:r>
        <w:t xml:space="preserve">новленный в трудовом договоре срок без уважительных причин в течение недели, то трудовой договор аннулируется.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2.3. При поступлении на работу или при переводе работника в установленном порядке на другую работу администрация обязана обеспечить: </w:t>
      </w:r>
    </w:p>
    <w:p w:rsidR="00000000" w:rsidRDefault="00132FA4">
      <w:pPr>
        <w:pStyle w:val="EDAMSWORDSPECIALFORMATTEXT"/>
        <w:ind w:firstLine="568"/>
        <w:jc w:val="both"/>
      </w:pPr>
      <w:r>
        <w:t>2.3.1. В о</w:t>
      </w:r>
      <w:r>
        <w:t xml:space="preserve">тделе управления персоналом - ознакомление работника с условиями и оплатой труда, настоящими Правилами, Положением об оплате труда работников ФГУ ФИПС, Порядком обработки персональных данных работника ФГУ ФИПС (под роспись); </w:t>
      </w:r>
    </w:p>
    <w:p w:rsidR="00000000" w:rsidRDefault="00132FA4">
      <w:pPr>
        <w:pStyle w:val="EDAMSWORDSPECIALFORMATTEXT"/>
        <w:jc w:val="both"/>
      </w:pPr>
      <w:r>
        <w:t>(подпункт 2.3.1 в редакции при</w:t>
      </w:r>
      <w:r>
        <w:t xml:space="preserve">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2.3.2. Проведение уполномоченным лицом (лицами) инструктажа по технике безопасности, охране труда, санитарии и гигиене, противопожарной охране (под роспись); </w:t>
      </w:r>
    </w:p>
    <w:p w:rsidR="00000000" w:rsidRDefault="00132FA4">
      <w:pPr>
        <w:pStyle w:val="EDAMSWORDSPECIALFORMATTEXT"/>
        <w:ind w:firstLine="568"/>
        <w:jc w:val="both"/>
      </w:pPr>
      <w:r>
        <w:t>2.3.3. В структурном подразделении по месту работы - ус</w:t>
      </w:r>
      <w:r>
        <w:t xml:space="preserve">тное ознакомление с порученной работой, а под роспись - с Уставом ФГБУ ФИПС, Положением о соответствующем подразделении ФИПС, должностной инструкцией. </w:t>
      </w:r>
    </w:p>
    <w:p w:rsidR="00000000" w:rsidRDefault="00132FA4">
      <w:pPr>
        <w:pStyle w:val="EDAMSWORDSPECIALFORMATTEXT"/>
        <w:jc w:val="both"/>
      </w:pPr>
      <w:r>
        <w:t xml:space="preserve">(подпункт 2.3.3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>2.4. Трудовые книжки ведутся раб</w:t>
      </w:r>
      <w:r>
        <w:t>отодателем на каждого работника, проработавшего свыше пяти дней в ФИПС, если эта работа является для работника основной, за исключением случаев, предусмотренных частями 3 и 8 статьи 2 Федерального закона от 16 декабря 2019 г. № 439-ФЗ «О внесении изменений</w:t>
      </w:r>
      <w:r>
        <w:t xml:space="preserve"> в Трудовой кодекс Российской Федерации в части формирования сведений о трудовой деятельности в электронном виде». </w:t>
      </w:r>
    </w:p>
    <w:p w:rsidR="00000000" w:rsidRDefault="00132FA4">
      <w:pPr>
        <w:pStyle w:val="EDAMSWORDSPECIALFORMATTEXT"/>
        <w:jc w:val="both"/>
      </w:pPr>
      <w:r>
        <w:t xml:space="preserve">(пункт 2.4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>2.5. Прекращение трудового договора может иметь место только по основания</w:t>
      </w:r>
      <w:r>
        <w:t xml:space="preserve">м, предусмотренным законодательством.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Работник имеет право расторгнуть трудовой договор, заключенный на неопределенный срок, предупредив об этом администрацию письменно за две недели. </w:t>
      </w:r>
    </w:p>
    <w:p w:rsidR="00000000" w:rsidRDefault="00132FA4">
      <w:pPr>
        <w:pStyle w:val="EDAMSWORDSPECIALFORMATTEXT"/>
        <w:ind w:firstLine="568"/>
        <w:jc w:val="both"/>
      </w:pPr>
      <w:r>
        <w:t>Если заявление об увольнении по собственному желанию обусловлено невоз</w:t>
      </w:r>
      <w:r>
        <w:t xml:space="preserve">можностью продолжения работы (зачисление в учебное заведение, переход на пенсию и другие случаи) администрация расторгает трудовой договор в срок, о котором просит работник. </w:t>
      </w:r>
    </w:p>
    <w:p w:rsidR="00000000" w:rsidRDefault="00132FA4">
      <w:pPr>
        <w:pStyle w:val="EDAMSWORDSPECIALFORMATTEXT"/>
        <w:ind w:firstLine="568"/>
        <w:jc w:val="both"/>
      </w:pPr>
      <w:r>
        <w:t>По истечении указанного срока предупреждения работник вправе прекратить работу, а</w:t>
      </w:r>
      <w:r>
        <w:t xml:space="preserve"> администрация Института обязана выдать работнику трудовую книжку и произвести с ним расчет. </w:t>
      </w:r>
    </w:p>
    <w:p w:rsidR="00000000" w:rsidRDefault="00132FA4">
      <w:pPr>
        <w:pStyle w:val="EDAMSWORDSPECIALFORMATTEXT"/>
        <w:ind w:firstLine="568"/>
        <w:jc w:val="both"/>
      </w:pPr>
      <w:r>
        <w:t>По договоренности между работником и администрацией трудовой договор может быть расторгнут и до истечения срока предупреждения об увольнении. В этом случае расчет</w:t>
      </w:r>
      <w:r>
        <w:t xml:space="preserve"> работнику по согласованию с ним может быть произведен не в день увольнения.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Срочный трудовой договор может быть расторгнут досрочно по инициативе работника по основаниям и в порядке, предусмотренным Трудовым кодексом Российской Федерации. </w:t>
      </w:r>
    </w:p>
    <w:p w:rsidR="00000000" w:rsidRDefault="00132FA4">
      <w:pPr>
        <w:pStyle w:val="EDAMSWORDSPECIALFORMATTEXT"/>
        <w:jc w:val="both"/>
      </w:pPr>
      <w:r>
        <w:t> (абзац шестой</w:t>
      </w:r>
      <w:r>
        <w:t xml:space="preserve"> пункта 2.5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>Трудовой договор, заключенный на неопределенный срок, а также срочный трудовой договор до истечения срока его действия могут быть расторгнуты по инициативе администрации в соответствии с т</w:t>
      </w:r>
      <w:r>
        <w:t>рудовым законодательством (статьи 77 - 84 Трудового Кодекса Российской Федерации). Расторжение трудового договора с работниками, являющимися членами профсоюза, по основаниям, предусмотренным пунктами 2, 3 и 5 части первой статьи 81 Трудового Кодекса Россий</w:t>
      </w:r>
      <w:r>
        <w:t xml:space="preserve">ской Федерации, производится с учетом мотивированного мнения Профсоюзного комитета.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Прекращение трудового договора оформляется приказом директора Института. </w:t>
      </w:r>
    </w:p>
    <w:p w:rsidR="00000000" w:rsidRDefault="00132FA4">
      <w:pPr>
        <w:pStyle w:val="EDAMSWORDSPECIALFORMATTEXT"/>
        <w:ind w:firstLine="568"/>
        <w:jc w:val="both"/>
      </w:pPr>
      <w:r>
        <w:lastRenderedPageBreak/>
        <w:t>Материально ответственные лица в структурных подразделениях при увольнении сдают по акту вверенны</w:t>
      </w:r>
      <w:r>
        <w:t xml:space="preserve">е им дела и имущество руководителю структурного подразделения (руководитель структурного подразделения должностному лицу, назначенному приказом директора Института).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Работники Института при увольнении сдают в отдел управления персоналом обходной листок с </w:t>
      </w:r>
      <w:r>
        <w:t>отметками о передаче числящихся за увольняемым материальных ценностей и документов, который подшивается в личное дело. Заявки на объекты промышленной собственности и заявки на официальную регистрацию программ для ЭВМ, баз данных и топологий интегральных ми</w:t>
      </w:r>
      <w:r>
        <w:t xml:space="preserve">кросхем, числящиеся за увольняемым, передаются руководителю структурного подразделения по акту, который передается в отдел управления персоналом и подшивается в личное дело работника. </w:t>
      </w:r>
    </w:p>
    <w:p w:rsidR="00000000" w:rsidRDefault="00132FA4">
      <w:pPr>
        <w:pStyle w:val="EDAMSWORDSPECIALFORMATTEXT"/>
        <w:jc w:val="both"/>
      </w:pPr>
      <w:r>
        <w:t>(абзац десятый пункта 2.5 в редакции приказа директора ФИПС от 27.03.20</w:t>
      </w:r>
      <w:r>
        <w:t xml:space="preserve">23 № 137) </w:t>
      </w:r>
    </w:p>
    <w:p w:rsidR="00000000" w:rsidRDefault="00132FA4">
      <w:pPr>
        <w:pStyle w:val="EDAMSWORDSPECIALFORMATTEXT"/>
        <w:ind w:firstLine="568"/>
        <w:jc w:val="both"/>
      </w:pPr>
      <w:r>
        <w:t>2.6. В день увольнения отдел управления персоналом обязан выдать работнику его трудовую книжку с внесенной в нее записью об увольнении (предоставить сведения о трудовой деятельности за период работы в ФИПС в соответствии со статьей 66.1 Трудовог</w:t>
      </w:r>
      <w:r>
        <w:t>о кодекса Российской Федерации), а финансовый отдел - произвести с ним окончательный расчет. Записи о причинах увольнения в трудовую книжку должны производиться в точном соответствии с формулировками Трудового кодекса РФ и со ссылкой на соответствующий пун</w:t>
      </w:r>
      <w:r>
        <w:t xml:space="preserve">кт, статью. Днем увольнения считается последний день работы. </w:t>
      </w:r>
    </w:p>
    <w:p w:rsidR="00000000" w:rsidRDefault="00132FA4">
      <w:pPr>
        <w:pStyle w:val="EDAMSWORDSPECIALFORMATTEXT"/>
        <w:jc w:val="both"/>
      </w:pPr>
      <w:r>
        <w:t xml:space="preserve">(пункт 2.6 в редакции приказа директора ФИПС от 27.03.2023 № 137) 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 </w:t>
      </w:r>
      <w:r>
        <w:t xml:space="preserve"> 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3. Основные обязанности работников института</w:t>
      </w:r>
      <w:r>
        <w:t xml:space="preserve">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3.1.  Работники обязаны: </w:t>
      </w:r>
    </w:p>
    <w:p w:rsidR="00000000" w:rsidRDefault="00132FA4">
      <w:pPr>
        <w:pStyle w:val="EDAMSWORDSPECIALFORMATTEXT"/>
        <w:ind w:firstLine="568"/>
        <w:jc w:val="both"/>
      </w:pPr>
      <w:r>
        <w:t>3.1.1. Работать честно и добросовестно, соблюдать ди</w:t>
      </w:r>
      <w:r>
        <w:t>сциплину труда, своевременно и точно исполнять распоряжения администрации и руководителей структурных подразделений, использовать рабочее время для производительного труда, не допускать действий, мешающих другим работникам выполнять их трудовые обязанности</w:t>
      </w:r>
      <w:r>
        <w:t xml:space="preserve">. </w:t>
      </w:r>
    </w:p>
    <w:p w:rsidR="00000000" w:rsidRDefault="00132FA4">
      <w:pPr>
        <w:pStyle w:val="EDAMSWORDSPECIALFORMATTEXT"/>
        <w:ind w:firstLine="568"/>
        <w:jc w:val="both"/>
      </w:pPr>
      <w:r>
        <w:t>Круг обязанностей (работ), которые выполняет каждый работник по своей должности, специальности, квалификации, определяется квалификационными характеристиками должностей руководителей, специалистов, служащих и рабочих, а также техническими правилами, дол</w:t>
      </w:r>
      <w:r>
        <w:t xml:space="preserve">жностными инструкциями и положениями, утвержденными в установленном порядке; </w:t>
      </w:r>
    </w:p>
    <w:p w:rsidR="00000000" w:rsidRDefault="00132FA4">
      <w:pPr>
        <w:pStyle w:val="EDAMSWORDSPECIALFORMATTEXT"/>
        <w:ind w:firstLine="568"/>
        <w:jc w:val="both"/>
      </w:pPr>
      <w:r>
        <w:t>3.1.2. Повышать эффективность труда, своевременно и качественно выполнять запланированные работы и нормированные производственные задания, не допускать упущений и брака в работе;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t xml:space="preserve">3.1.3. Вести себя вежливо, тактично в обращении с работниками Института, представителями юридических лиц и иными физическими лицами. </w:t>
      </w:r>
    </w:p>
    <w:p w:rsidR="00000000" w:rsidRDefault="00132FA4">
      <w:pPr>
        <w:pStyle w:val="MSONORMAL0"/>
        <w:ind w:firstLine="568"/>
        <w:jc w:val="both"/>
      </w:pPr>
      <w:r>
        <w:t>Грубость, брань, любого вида высказывания и действия дискриминационного характера по признакам пола, возраста, расы, нац</w:t>
      </w:r>
      <w:r>
        <w:t>иональности, языка, гражданства, социального, имущественного или семейного положения, политических или религиозных предпочтений, иные оскорбительные и (или) злобные высказывания о работниках Института (других лиц), использование нецензурной лексики в адрес</w:t>
      </w:r>
      <w:r>
        <w:t xml:space="preserve"> другого лица, оскорбительная жестикуляция, а также использование сети Интернет, электронной почты Института для распространения информации оскорбительного содержания недопустимы; </w:t>
      </w:r>
    </w:p>
    <w:p w:rsidR="00000000" w:rsidRDefault="00132FA4">
      <w:pPr>
        <w:pStyle w:val="MSONORMAL0"/>
        <w:ind w:firstLine="568"/>
        <w:jc w:val="both"/>
      </w:pPr>
      <w:r>
        <w:t>3.1.4. Воздерживаться от действий, способных прямо или косвенно негативно о</w:t>
      </w:r>
      <w:r>
        <w:t xml:space="preserve">тразиться на имидже и репутации Института; </w:t>
      </w:r>
    </w:p>
    <w:p w:rsidR="00000000" w:rsidRDefault="00132FA4">
      <w:pPr>
        <w:pStyle w:val="MSONORMAL0"/>
        <w:ind w:firstLine="568"/>
        <w:jc w:val="both"/>
      </w:pPr>
      <w:r>
        <w:t xml:space="preserve">3.1.5. Не допускать: </w:t>
      </w:r>
    </w:p>
    <w:p w:rsidR="00000000" w:rsidRDefault="00132FA4">
      <w:pPr>
        <w:pStyle w:val="MSONORMAL0"/>
        <w:ind w:firstLine="568"/>
        <w:jc w:val="both"/>
      </w:pPr>
      <w:r>
        <w:t>публичных высказываний, которые представляют работу Института и (или) работу в Институте в неверном, искаженном свете. Любые высказывания в отношении Института осуществляются работниками в с</w:t>
      </w:r>
      <w:r>
        <w:t xml:space="preserve">трого регламентированном порядке и (или) определенными этим порядком лицами; </w:t>
      </w:r>
    </w:p>
    <w:p w:rsidR="00000000" w:rsidRDefault="00132FA4">
      <w:pPr>
        <w:pStyle w:val="MSONORMAL0"/>
        <w:ind w:firstLine="568"/>
        <w:jc w:val="both"/>
      </w:pPr>
      <w:r>
        <w:t xml:space="preserve">агрессивных, унижающих или унизительных, враждебных, запугивающих действий, поступков, поведения; </w:t>
      </w:r>
    </w:p>
    <w:p w:rsidR="00000000" w:rsidRDefault="00132FA4">
      <w:pPr>
        <w:pStyle w:val="MSONORMAL0"/>
        <w:ind w:firstLine="568"/>
        <w:jc w:val="both"/>
      </w:pPr>
      <w:r>
        <w:lastRenderedPageBreak/>
        <w:t>распространения, включая размещение в сети Интернет и других ресурсах, оскорбит</w:t>
      </w:r>
      <w:r>
        <w:t xml:space="preserve">ельных материалов, а также иных различных материалов, фотографий (рисунков), способных нанести ущерб как персональной репутации работника Института, так и авторитету и деловой репутации Института;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употребления алкогольных напитков, наркотических или иных </w:t>
      </w:r>
      <w:r>
        <w:t>токсических веществ, а также нахождения в состоянии алкогольного, наркотического или иного токсического опьянения на территории Института или в местах проведения Институтом официальных мероприятий по вопросам, относящимся к основной деятельности ФИПС (конф</w:t>
      </w:r>
      <w:r>
        <w:t xml:space="preserve">еренции, совещания, семинары, круглые столы, деловые встречи, ознакомительные экскурсии, выставки и т.п.); </w:t>
      </w:r>
    </w:p>
    <w:p w:rsidR="00000000" w:rsidRDefault="00132FA4">
      <w:pPr>
        <w:pStyle w:val="EDAMSWORDSPECIALFORMATTEXT"/>
        <w:jc w:val="both"/>
      </w:pPr>
      <w:r>
        <w:t xml:space="preserve">(подпункты 3.1.3 – 3.1.5 пункта 3.1 введены приказом директора ФИПС от 27.03.2023            № 137) </w:t>
      </w:r>
    </w:p>
    <w:p w:rsidR="00000000" w:rsidRDefault="00132FA4">
      <w:pPr>
        <w:pStyle w:val="EDAMSWORDSPECIALFORMATTEXT"/>
        <w:ind w:firstLine="568"/>
        <w:jc w:val="both"/>
      </w:pPr>
      <w:r>
        <w:t>3.1.6. Соблюдать настоящие Правила, внутриобъек</w:t>
      </w:r>
      <w:r>
        <w:t xml:space="preserve">товый и пропускной режим, требования по пожарной безопасности, охране труда, технике безопасности, санитарии и гигиене труда, предусмотренные соответствующими приказами, правилами и инструкциями; </w:t>
      </w:r>
    </w:p>
    <w:p w:rsidR="00000000" w:rsidRDefault="00132FA4">
      <w:pPr>
        <w:pStyle w:val="EDAMSWORDSPECIALFORMATTEXT"/>
        <w:ind w:firstLine="568"/>
        <w:jc w:val="both"/>
      </w:pPr>
      <w:r>
        <w:t>3.1.7. Принимать меры к немедленному устранению причин и ус</w:t>
      </w:r>
      <w:r>
        <w:t xml:space="preserve">ловий, препятствующих или затрудняющих нормальное производство работы (простои, аварии), и немедленно сообщать о случившемся руководителю структурного подразделения (администрации Института); </w:t>
      </w:r>
    </w:p>
    <w:p w:rsidR="00000000" w:rsidRDefault="00132FA4">
      <w:pPr>
        <w:pStyle w:val="EDAMSWORDSPECIALFORMATTEXT"/>
        <w:ind w:firstLine="568"/>
        <w:jc w:val="both"/>
      </w:pPr>
      <w:r>
        <w:t>3.1.8. Содержать свое рабочее место, оборудование и приспособле</w:t>
      </w:r>
      <w:r>
        <w:t xml:space="preserve">ния в порядке, чистоте и исправном состоянии, а также соблюдать чистоту в служебных помещениях и на территории Института, соблюдать установленный порядок хранения материальных ценностей и документов; </w:t>
      </w:r>
    </w:p>
    <w:p w:rsidR="00000000" w:rsidRDefault="00132FA4">
      <w:pPr>
        <w:pStyle w:val="EDAMSWORDSPECIALFORMATTEXT"/>
        <w:ind w:firstLine="568"/>
        <w:jc w:val="both"/>
      </w:pPr>
      <w:r>
        <w:t>3.1.9. Беречь и укреплять собственность Института, эффе</w:t>
      </w:r>
      <w:r>
        <w:t>ктивно использовать электронно-вычислительную, множительную и другую технику, машины, оборудование, бережно относиться к технике, инструментам, спецодежде и другим предметам, выдаваемым в пользование работникам, экономно и рационально расходовать материалы</w:t>
      </w:r>
      <w:r>
        <w:t xml:space="preserve">, энергию и другие материальные ресурсы;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3.1.10. В период действия трудового договора с Институтом не приобретать прямо или косвенно права на патенты (свидетельства) на объекты промышленной собственности, не подавать самим и не оформлять кому-либо заявки </w:t>
      </w:r>
      <w:r>
        <w:t xml:space="preserve">на объекты промышленной собственности и заявки на официальную регистрацию программ для ЭВМ, баз данных и топологий интегральных микросхем; </w:t>
      </w:r>
    </w:p>
    <w:p w:rsidR="00000000" w:rsidRDefault="00132FA4">
      <w:pPr>
        <w:pStyle w:val="EDAMSWORDSPECIALFORMATTEXT"/>
        <w:ind w:firstLine="568"/>
        <w:jc w:val="both"/>
      </w:pPr>
      <w:r>
        <w:t>3.1.11. Не разглашать сущность заявок на объекты промышленной собственности и заявок на официальную регистрацию прог</w:t>
      </w:r>
      <w:r>
        <w:t xml:space="preserve">рамм для ЭВМ, баз данных и топологий интегральных микросхем, ставших известными работнику в силу исполнения служебных обязанностей; </w:t>
      </w:r>
    </w:p>
    <w:p w:rsidR="00000000" w:rsidRDefault="00132FA4">
      <w:pPr>
        <w:pStyle w:val="EDAMSWORDSPECIALFORMATTEXT"/>
        <w:ind w:firstLine="568"/>
        <w:jc w:val="both"/>
      </w:pPr>
      <w:r>
        <w:t>3.1.12. Не разглашать и не использовать в личных целях конфиденциальные сведения, касающиеся государственных, хозяйственных</w:t>
      </w:r>
      <w:r>
        <w:t xml:space="preserve"> и иных сторон деятельности Института, если таковые станут доступными работнику в силу исполнения служебных обязанностей; </w:t>
      </w:r>
    </w:p>
    <w:p w:rsidR="00000000" w:rsidRDefault="00132FA4">
      <w:pPr>
        <w:pStyle w:val="EDAMSWORDSPECIALFORMATTEXT"/>
        <w:ind w:firstLine="568"/>
        <w:jc w:val="both"/>
      </w:pPr>
      <w:r>
        <w:t>3.1.13. При работе с секретными заявками и документами строго выполнять требования Закона Российской Федерации «О государственной тай</w:t>
      </w:r>
      <w:r>
        <w:t xml:space="preserve">не» и нормативных актов о работе с секретной документацией. В случае увольнения из Института обязательно отчитаться за полученные документы и имущество перед отделом секретных изобретений, режима и спецдокументации. </w:t>
      </w:r>
    </w:p>
    <w:p w:rsidR="00000000" w:rsidRDefault="00132FA4">
      <w:pPr>
        <w:pStyle w:val="EDAMSWORDSPECIALFORMATTEXT"/>
        <w:jc w:val="both"/>
      </w:pPr>
      <w:r>
        <w:t>(нумерация подпунктов 3.1.6 – 3.1.13 пу</w:t>
      </w:r>
      <w:r>
        <w:t xml:space="preserve">нкта 3.1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3.2. Работникам запрещается: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3.2.1. Выносить заявки на объекты промышленной собственности и заявки на официальную регистрацию программ для ЭВМ, баз данных и топологий интегральных микросхем </w:t>
      </w:r>
      <w:r>
        <w:t xml:space="preserve">из зданий и рабочих помещений Института, кроме выноса конкретных заявок, разрешенного в установленном порядке;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3.2.2. Хранить заявки на объекты промышленной собственности и заявки на </w:t>
      </w:r>
      <w:r>
        <w:lastRenderedPageBreak/>
        <w:t>официальную регистрацию программ для ЭВМ, баз данных и топологий интегра</w:t>
      </w:r>
      <w:r>
        <w:t xml:space="preserve">льных микросхем и относящиеся к ним материалы в не установленном месте, в том числе - оставлять материалы заявок на столах в нерабочее время и в период отсутствия на рабочем месте; </w:t>
      </w:r>
    </w:p>
    <w:p w:rsidR="00000000" w:rsidRDefault="00132FA4">
      <w:pPr>
        <w:pStyle w:val="EDAMSWORDSPECIALFORMATTEXT"/>
        <w:ind w:firstLine="568"/>
        <w:jc w:val="both"/>
      </w:pPr>
      <w:r>
        <w:t>3.2.3. Допускать к материалам заявок на объекты промышленной собственности</w:t>
      </w:r>
      <w:r>
        <w:t xml:space="preserve"> и заявок на официальную регистрацию программ для ЭВМ, баз данных и топологий интегральных микросхем работников Института, не имеющих отношения к их рассмотрению, без разрешения администрации Института;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3.2.4. Рассматривать заявки на объекты промышленной </w:t>
      </w:r>
      <w:r>
        <w:t xml:space="preserve">собственности и заявки на официальную регистрацию программ для ЭВМ, баз данных и топологий интегральных микросхем авторов, заявителей, правообладателей и их представителей, находящихся в родственной связи, служебной или иной зависимости с работником; </w:t>
      </w:r>
    </w:p>
    <w:p w:rsidR="00000000" w:rsidRDefault="00132FA4">
      <w:pPr>
        <w:pStyle w:val="EDAMSWORDSPECIALFORMATTEXT"/>
        <w:ind w:firstLine="568"/>
        <w:jc w:val="both"/>
      </w:pPr>
      <w:r>
        <w:t>3.2.</w:t>
      </w:r>
      <w:r>
        <w:t>5. Устраивать неофициальные встречи с авторами заявок на объекты промышленной собственности и заявок на официальную регистрацию программ для ЭВМ, баз данных и топологий интегральных микросхем с заявителями и их представителями, в том числе вне служебных по</w:t>
      </w:r>
      <w:r>
        <w:t xml:space="preserve">мещений Института, для обсуждения рассматриваемых заявок;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3.2.6. Вести переговоры с заявителями (авторами) и их представителями по вопросам рассматриваемых заявок на объекты промышленной собственности и заявок на официальную регистрацию программ для ЭВМ, </w:t>
      </w:r>
      <w:r>
        <w:t xml:space="preserve">баз данных и топологий интегральных микросхем по телефонам, установленным вне Института;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3.2.7. Использовать электронно-вычислительную, множительную и другую технику вне связи с функциональными задачами Института и его структурных подразделений; </w:t>
      </w:r>
    </w:p>
    <w:p w:rsidR="00000000" w:rsidRDefault="00132FA4">
      <w:pPr>
        <w:pStyle w:val="EDAMSWORDSPECIALFORMATTEXT"/>
        <w:ind w:firstLine="568"/>
        <w:jc w:val="both"/>
      </w:pPr>
      <w:r>
        <w:t>3.2.8. В</w:t>
      </w:r>
      <w:r>
        <w:t xml:space="preserve">ыносить из помещений Государственного патентного фонда кассеты с патентными документами или отдельные патентные документы (описания изобретений, официальные бюллетени, патентно-правовую литературу и т.п.) без разрешения ответственного лица.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     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4. Основ</w:t>
      </w:r>
      <w:r>
        <w:rPr>
          <w:b/>
          <w:bCs/>
        </w:rPr>
        <w:t>ные обязанности администрации</w:t>
      </w:r>
      <w:r>
        <w:t xml:space="preserve"> </w:t>
      </w:r>
    </w:p>
    <w:p w:rsidR="00000000" w:rsidRDefault="00132FA4">
      <w:pPr>
        <w:pStyle w:val="EDAMSWORDSPECIALFORMATTEXT"/>
        <w:ind w:firstLine="568"/>
        <w:jc w:val="both"/>
      </w:pPr>
      <w:r>
        <w:rPr>
          <w:b/>
          <w:bCs/>
        </w:rPr>
        <w:t> </w:t>
      </w:r>
      <w:r>
        <w:t xml:space="preserve">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4.1. Правильно организовать труд работников, обеспечить их рабочими местами, материалами, оборудованием, инструментами, приспособлениями, необходимыми для бесперебойной и ритмичной работы. </w:t>
      </w:r>
    </w:p>
    <w:p w:rsidR="00000000" w:rsidRDefault="00132FA4">
      <w:pPr>
        <w:pStyle w:val="EDAMSWORDSPECIALFORMATTEXT"/>
        <w:ind w:firstLine="568"/>
        <w:jc w:val="both"/>
      </w:pPr>
      <w:r>
        <w:t>4.2. Использовать каждого работн</w:t>
      </w:r>
      <w:r>
        <w:t xml:space="preserve">ика, как правило, с учетом полученной специальности и квалификации.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4.3. Своевременно знакомить работников с установленными заданиями и требованиями к их выполнению. </w:t>
      </w:r>
    </w:p>
    <w:p w:rsidR="00000000" w:rsidRDefault="00132FA4">
      <w:pPr>
        <w:pStyle w:val="EDAMSWORDSPECIALFORMATTEXT"/>
        <w:ind w:firstLine="568"/>
        <w:jc w:val="both"/>
      </w:pPr>
      <w:r>
        <w:t>4.4. Совершенствовать организацию и технологию работы Института и его подразделений, соз</w:t>
      </w:r>
      <w:r>
        <w:t>давать условия для роста производительности труда путем внедрения новейших достижений науки, техники, научной организации труда, осуществлять мероприятия по повышению эффективности и качества работы, совершенствовать системы оценки деятельности подразделен</w:t>
      </w:r>
      <w:r>
        <w:t xml:space="preserve">ий Института и работников в направлении обеспечения должного качества работы и соблюдения сроков их проведения. </w:t>
      </w:r>
    </w:p>
    <w:p w:rsidR="00000000" w:rsidRDefault="00132FA4">
      <w:pPr>
        <w:pStyle w:val="EDAMSWORDSPECIALFORMATTEXT"/>
        <w:ind w:firstLine="568"/>
        <w:jc w:val="both"/>
      </w:pPr>
      <w:r>
        <w:t>4.5. Своевременно доводить до структурных подразделений плановые задания, обеспечивать их выполнение с оптимальными затратами трудовых, материа</w:t>
      </w:r>
      <w:r>
        <w:t xml:space="preserve">льных и финансовых ресурсов, осуществлять меры, направленные на более полное выявление и использование внутренних резервов, обеспечение обоснованного нормирования расхода материалов, энергии и топлива, рационального и экономного их использования, улучшать </w:t>
      </w:r>
      <w:r>
        <w:t xml:space="preserve">другие показатели работы. </w:t>
      </w:r>
    </w:p>
    <w:p w:rsidR="00000000" w:rsidRDefault="00132FA4">
      <w:pPr>
        <w:pStyle w:val="EDAMSWORDSPECIALFORMATTEXT"/>
        <w:ind w:firstLine="568"/>
        <w:jc w:val="both"/>
      </w:pPr>
      <w:r>
        <w:t>4.6. Постоянно совершенствовать организацию оплаты труда, повышать качество нормирования труда, обеспечивать материальную заинтересованность работников в результатах их личного труда и в общих итогах работы, экономное и рациональ</w:t>
      </w:r>
      <w:r>
        <w:t xml:space="preserve">ное расходование фонда оплаты труда, фонда научно-технического и социального развития, обеспечить правильное применение действующих условий оплаты и нормирования труда, </w:t>
      </w:r>
      <w:r>
        <w:lastRenderedPageBreak/>
        <w:t xml:space="preserve">выдавать заработную плату в установленные сроки.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4.7. Обеспечивать строгое соблюдение </w:t>
      </w:r>
      <w:r>
        <w:t>трудовой и производственной дисциплины, постоянно осуществлять организаторскую, экономическую и воспитательную работу, направленную на укрепление дисциплины, устранение потерь рабочего времени, рациональное использование трудовых ресурсов, применять меры в</w:t>
      </w:r>
      <w:r>
        <w:t xml:space="preserve">оздействия к нарушителям трудовой и исполнительской дисциплины. </w:t>
      </w:r>
    </w:p>
    <w:p w:rsidR="00000000" w:rsidRDefault="00132FA4">
      <w:pPr>
        <w:pStyle w:val="EDAMSWORDSPECIALFORMATTEXT"/>
        <w:ind w:firstLine="568"/>
        <w:jc w:val="both"/>
      </w:pPr>
      <w:r>
        <w:t>4.8. Неуклонно соблюдать законодательство о труде и правила охраны труда, улучшать условия труда, обеспечить надлежащее техническое оборудование всех рабочих мест, соответствующее правилам ох</w:t>
      </w:r>
      <w:r>
        <w:t xml:space="preserve">раны труда (правилам техники безопасности, санитарным нормам и правилам и др.). </w:t>
      </w:r>
    </w:p>
    <w:p w:rsidR="00000000" w:rsidRDefault="00132FA4">
      <w:pPr>
        <w:pStyle w:val="EDAMSWORDSPECIALFORMATTEXT"/>
        <w:ind w:firstLine="568"/>
        <w:jc w:val="both"/>
      </w:pPr>
      <w:r>
        <w:t>При отсутствии в правилах требований, соблюдение которых при производстве работ необходимо для обеспечения безопасных условий труда, администрация Института принимает меры, об</w:t>
      </w:r>
      <w:r>
        <w:t xml:space="preserve">еспечивающие безопасные условия труда. </w:t>
      </w:r>
    </w:p>
    <w:p w:rsidR="00000000" w:rsidRDefault="00132FA4">
      <w:pPr>
        <w:pStyle w:val="EDAMSWORDSPECIALFORMATTEXT"/>
        <w:ind w:firstLine="568"/>
        <w:jc w:val="both"/>
      </w:pPr>
      <w:r>
        <w:t>4.9. Принимать необходимые меры по профилактике производственного травматизма, профессиональных и других заболеваний работников, своевременно представлять льготы и компенсации в связи с вредными условиями труда, обес</w:t>
      </w:r>
      <w:r>
        <w:t xml:space="preserve">печивать в соответствии с действующими нормами и положениями специальной одеждой и другими средствами индивидуальной защиты. </w:t>
      </w:r>
    </w:p>
    <w:p w:rsidR="00000000" w:rsidRDefault="00132FA4">
      <w:pPr>
        <w:pStyle w:val="EDAMSWORDSPECIALFORMATTEXT"/>
        <w:ind w:firstLine="568"/>
        <w:jc w:val="both"/>
      </w:pPr>
      <w:r>
        <w:t>4.10. Постоянно контролировать знание и соблюдение работниками всех требований инструкций по технике безопасности, санитарным норм</w:t>
      </w:r>
      <w:r>
        <w:t xml:space="preserve">ам, противопожарной охране.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4.11. Обеспечивать повышение квалификации и переподготовку работников Института, повышение их экономических и правовых знаний, создавать необходимые условия для совмещения работы с обучением в учебных заведениях. </w:t>
      </w:r>
    </w:p>
    <w:p w:rsidR="00000000" w:rsidRDefault="00132FA4">
      <w:pPr>
        <w:pStyle w:val="EDAMSWORDSPECIALFORMATTEXT"/>
        <w:ind w:firstLine="568"/>
        <w:jc w:val="both"/>
      </w:pPr>
      <w:r>
        <w:t>4.12. Создава</w:t>
      </w:r>
      <w:r>
        <w:t xml:space="preserve">ть трудовому коллективу необходимые условия для выполнения им своих полномочий, предусмотренных законодательством Российской Федерации. </w:t>
      </w:r>
    </w:p>
    <w:p w:rsidR="00000000" w:rsidRDefault="00132FA4">
      <w:pPr>
        <w:pStyle w:val="EDAMSWORDSPECIALFORMATTEXT"/>
        <w:ind w:firstLine="568"/>
        <w:jc w:val="both"/>
      </w:pPr>
      <w:r>
        <w:t>4.13. Создавать работникам благоприятные социальные условия непосредственно в Институте, добиваться удовлетворения нужд</w:t>
      </w:r>
      <w:r>
        <w:t xml:space="preserve"> и запросов работников.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4.14. Осуществлять обработку и обеспечивает защиту персональных данных работника в соответствии с законодательством Российской Федерации. </w:t>
      </w:r>
    </w:p>
    <w:p w:rsidR="00000000" w:rsidRDefault="00132FA4">
      <w:pPr>
        <w:pStyle w:val="EDAMSWORDSPECIALFORMATTEXT"/>
        <w:ind w:firstLine="568"/>
        <w:jc w:val="both"/>
      </w:pPr>
      <w:r>
        <w:t>4.15. Знакомить работника под роспись с принимаемыми локальными нормативными актами, непосре</w:t>
      </w:r>
      <w:r>
        <w:t xml:space="preserve">дственно связанными с его трудовой деятельностью.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4.16. Исполнять иные обязанности, предусмотренные трудовым законодательством и иными актами, содержащими нормы трудового права, соглашениями, локальными нормативными актами.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4.17. Предоставлять отдельным </w:t>
      </w:r>
      <w:r>
        <w:t xml:space="preserve">категориям работников возможность работать в режиме неполного рабочего времени (неполный рабочий день или неполная рабочая неделя):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4.17.1. Беременной женщине; родителю, имеющему ребенка в возрасте до 14 лет (ребенка инвалида в возрасте до 18 лет); лицу, </w:t>
      </w:r>
      <w:r>
        <w:t xml:space="preserve">осуществляющему уход за больным членом семьи в соответствии с медицинским заключением (по их личному заявлению); </w:t>
      </w:r>
    </w:p>
    <w:p w:rsidR="00000000" w:rsidRDefault="00132FA4">
      <w:pPr>
        <w:pStyle w:val="EDAMSWORDSPECIALFORMATTEXT"/>
        <w:ind w:firstLine="568"/>
        <w:jc w:val="both"/>
      </w:pPr>
      <w:r>
        <w:t>4.17.2. Инвалиду в соответствии со Справкой медико-социальной экспертизы (далее МСЭ) и требованиями индивидуальной Программы реабилитации (дал</w:t>
      </w:r>
      <w:r>
        <w:t xml:space="preserve">ее ИПР). </w:t>
      </w:r>
    </w:p>
    <w:p w:rsidR="00000000" w:rsidRDefault="00132FA4">
      <w:pPr>
        <w:pStyle w:val="EDAMSWORDSPECIALFORMATTEXT"/>
        <w:jc w:val="both"/>
      </w:pPr>
      <w:r>
        <w:t xml:space="preserve">(Пункт 4.17 введен приказом ФГУ ФИПС от 29.04.2009 № 167/40) </w:t>
      </w:r>
    </w:p>
    <w:p w:rsidR="00000000" w:rsidRDefault="00132FA4">
      <w:pPr>
        <w:pStyle w:val="EDAMSWORDSPECIALFORMATTEXT"/>
        <w:ind w:firstLine="568"/>
        <w:jc w:val="both"/>
      </w:pPr>
      <w:r>
        <w:t>4.17. Выплачивать заработную плату два раза в месяц 7 и 22 числа каждого месяца. При совпадении дня выплаты с выходным или нерабочим праздничным днем выплата заработной платы производи</w:t>
      </w:r>
      <w:r>
        <w:t xml:space="preserve">тся накануне этого дня. </w:t>
      </w:r>
    </w:p>
    <w:p w:rsidR="00000000" w:rsidRDefault="00132FA4">
      <w:pPr>
        <w:pStyle w:val="EDAMSWORDSPECIALFORMATTEXT"/>
        <w:jc w:val="both"/>
      </w:pPr>
      <w:r>
        <w:t xml:space="preserve">(Пункт 4.17 введен приказом директора ФИПС от 23.10.2013 № 257/40. В приказе директора ФИПС от 23.10.2013 № 257/40 видимо допущена техническая ошибка, так как пункт 4.17 уже есть в настоящих Правилах)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  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5. Рабочее время и его исп</w:t>
      </w:r>
      <w:r>
        <w:rPr>
          <w:b/>
          <w:bCs/>
        </w:rPr>
        <w:t>ользование. Время отдыха.</w:t>
      </w:r>
      <w:r>
        <w:t xml:space="preserve"> </w:t>
      </w:r>
    </w:p>
    <w:p w:rsidR="00000000" w:rsidRDefault="00132FA4">
      <w:pPr>
        <w:pStyle w:val="EDAMSWORDSPECIALFORMATTEXT"/>
        <w:ind w:firstLine="568"/>
        <w:jc w:val="both"/>
      </w:pPr>
      <w:r>
        <w:rPr>
          <w:b/>
          <w:bCs/>
        </w:rPr>
        <w:t> </w:t>
      </w:r>
      <w:r>
        <w:t xml:space="preserve">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5.1. Для работников Института установлена пятидневная 40 - часовая рабочая неделя с двумя выходными днями – суббота и воскресенье. </w:t>
      </w:r>
    </w:p>
    <w:p w:rsidR="00000000" w:rsidRDefault="00132FA4">
      <w:pPr>
        <w:pStyle w:val="EDAMSWORDSPECIALFORMATTEXT"/>
        <w:jc w:val="both"/>
      </w:pPr>
      <w:r>
        <w:lastRenderedPageBreak/>
        <w:t xml:space="preserve">(Пункт 5.1 в редакции приказа директора ФИПС от 23.10.2013 № 257/40) </w:t>
      </w:r>
    </w:p>
    <w:p w:rsidR="00000000" w:rsidRDefault="00132FA4">
      <w:pPr>
        <w:pStyle w:val="EDAMSWORDSPECIALFORMATTEXT"/>
        <w:ind w:firstLine="568"/>
        <w:jc w:val="both"/>
      </w:pPr>
      <w:r>
        <w:t>5.2. Время начала и окон</w:t>
      </w:r>
      <w:r>
        <w:t xml:space="preserve">чания работы, а также перерыва для отдыха и питания устанавливается следующее: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- начало работы - 9 час. 30 мин.,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- окончание работы - 18 час. 15 мин., по пятницам - 17 час,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- перерыв - 30 мин. </w:t>
      </w:r>
    </w:p>
    <w:p w:rsidR="00000000" w:rsidRDefault="00132FA4">
      <w:pPr>
        <w:pStyle w:val="EDAMSWORDSPECIALFORMATTEXT"/>
        <w:ind w:firstLine="568"/>
        <w:jc w:val="both"/>
      </w:pPr>
      <w:r>
        <w:t>Накануне нерабочих праздничных дней продолжительность рабоч</w:t>
      </w:r>
      <w:r>
        <w:t xml:space="preserve">его дня сокращается на один час. </w:t>
      </w:r>
    </w:p>
    <w:p w:rsidR="00000000" w:rsidRDefault="00132FA4">
      <w:pPr>
        <w:pStyle w:val="EDAMSWORDSPECIALFORMATTEXT"/>
        <w:jc w:val="both"/>
      </w:pPr>
      <w:r>
        <w:t xml:space="preserve">(Абзац в редакции приказа директора ФИПС от 23.10.2013 № 257/40. В приказе директора ФИПС от 23.10.2013 № 257/40 допущена техническая ошибка вместо абзаца пятого, указан абзац второй) </w:t>
      </w:r>
    </w:p>
    <w:p w:rsidR="00000000" w:rsidRDefault="00132FA4">
      <w:pPr>
        <w:pStyle w:val="EDAMSWORDSPECIALFORMATTEXT"/>
        <w:ind w:firstLine="568"/>
        <w:jc w:val="both"/>
      </w:pPr>
      <w:r>
        <w:t>В порядке исключения с учетом семейны</w:t>
      </w:r>
      <w:r>
        <w:t>х обстоятельств работник временно может быть по соглашению сторон переведен (на основании личного заявления) на иной режим работы (в рамках 40 - часовой недели при нормальной продолжительности рабочего дня), отраженный в распоряжении руководителя структурн</w:t>
      </w:r>
      <w:r>
        <w:t xml:space="preserve">ого подразделения. Для этой категории работников устанавливается следующий порядок: время возможного начала работы – с 7 часов до 11 часов, время возможного окончания работы – с 16 часов до 21 часа. </w:t>
      </w:r>
    </w:p>
    <w:p w:rsidR="00000000" w:rsidRDefault="00132FA4">
      <w:pPr>
        <w:pStyle w:val="EDAMSWORDSPECIALFORMATTEXT"/>
        <w:jc w:val="both"/>
      </w:pPr>
      <w:r>
        <w:t xml:space="preserve">(Абзац шестой пункта 5.2 в редакции приказа ФГУ ФИПС от </w:t>
      </w:r>
      <w:r>
        <w:t xml:space="preserve">29.04.2009 № 167/40) </w:t>
      </w:r>
    </w:p>
    <w:p w:rsidR="00000000" w:rsidRDefault="00132FA4">
      <w:pPr>
        <w:pStyle w:val="MSONORMAL0"/>
        <w:ind w:firstLine="568"/>
        <w:jc w:val="both"/>
      </w:pPr>
      <w:r>
        <w:t xml:space="preserve"> При установлении неполного рабочего времени по п. п. 4.17.1., 4.17.2.Правил предусмотрены варианты: </w:t>
      </w:r>
    </w:p>
    <w:p w:rsidR="00000000" w:rsidRDefault="00132FA4">
      <w:pPr>
        <w:pStyle w:val="MSONORMAL0"/>
        <w:ind w:firstLine="568"/>
        <w:jc w:val="both"/>
      </w:pPr>
      <w:r>
        <w:t>- неполная рабочая неделя: 3 дня по 8 часов; 4 дня по 8 часов; 4 дня по 7 часов; 4 дня по 6 часов; 4 дня по 5 часов; четные недели с</w:t>
      </w:r>
      <w:r>
        <w:t xml:space="preserve"> указанием количества рабочих дней 2(3), нечетные недели с указанием количества рабочих дней 3(2), </w:t>
      </w:r>
    </w:p>
    <w:p w:rsidR="00000000" w:rsidRDefault="00132FA4">
      <w:pPr>
        <w:pStyle w:val="MSONORMAL0"/>
        <w:ind w:firstLine="568"/>
        <w:jc w:val="both"/>
      </w:pPr>
      <w:r>
        <w:t xml:space="preserve">- неполный рабочий день: 5 дней по 7 часов; 5 дней по 6 часов; 5 дней по 5 часов; 5 дней по 4 часа; </w:t>
      </w:r>
    </w:p>
    <w:p w:rsidR="00000000" w:rsidRDefault="00132FA4">
      <w:pPr>
        <w:pStyle w:val="MSONORMAL0"/>
        <w:ind w:firstLine="568"/>
        <w:jc w:val="both"/>
      </w:pPr>
      <w:r>
        <w:t>Отдельным категориям работников (участки, входящие в со</w:t>
      </w:r>
      <w:r>
        <w:t>став отдела 39, и отдел 46) устанавливается режим работы в соответствии с Графиком работы (сменности), утвержденным директором ФГБУ ФИПС с учетом мнения профсоюзного комитета и доведенным под роспись до сведения каждого работника не позднее, чем за месяц д</w:t>
      </w:r>
      <w:r>
        <w:t xml:space="preserve">о введения его в действие. </w:t>
      </w:r>
    </w:p>
    <w:p w:rsidR="00000000" w:rsidRDefault="00132FA4">
      <w:pPr>
        <w:pStyle w:val="EDAMSWORDSPECIALFORMATTEXT"/>
        <w:jc w:val="both"/>
      </w:pPr>
      <w:r>
        <w:t>(Абзацы семь – десять пункта 5.2 введены приказом ФГУ ФИПС от 29.04.2009 № 167/40. Прим. формы графиков работы (сменности) утверждены приказом ФГУ ФИПС от 29.04.2009 № 167/40) (Абзац десятый пункта 5.2 в редакции приказа директо</w:t>
      </w:r>
      <w:r>
        <w:t xml:space="preserve">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Администрация может привлекать работника по согласованию с ним к работе на дому. Труд надомника регулируется статьями 310–312 Главы 49 Трудового кодекса РФ и Дополнительным соглашением к трудовому договору, заключенному между </w:t>
      </w:r>
      <w:r>
        <w:t xml:space="preserve">работодателем и работником. </w:t>
      </w:r>
    </w:p>
    <w:p w:rsidR="00000000" w:rsidRDefault="00132FA4">
      <w:pPr>
        <w:pStyle w:val="EDAMSWORDSPECIALFORMATTEXT"/>
        <w:jc w:val="both"/>
      </w:pPr>
      <w:r>
        <w:t xml:space="preserve">(Абзац одиннадцатый пункта 5.2 введен приказом ФГУ ФИПС от 30.12.2009 № 453/40)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Для работников Института установлены нерабочие праздничные дни в соответствии со статьей 112 Трудового кодекса Российской Федерации. </w:t>
      </w:r>
    </w:p>
    <w:p w:rsidR="00000000" w:rsidRDefault="00132FA4">
      <w:pPr>
        <w:pStyle w:val="EDAMSWORDSPECIALFORMATTEXT"/>
        <w:jc w:val="both"/>
      </w:pPr>
      <w:r>
        <w:t>(Абзац введе</w:t>
      </w:r>
      <w:r>
        <w:t xml:space="preserve">н приказом директора ФИПС от 23.10.2013 № 257/40)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5.3. Администрация обязана организовать учет явки на работу и ухода с работы, а также оценку эффективности использования работниками рабочего времени. </w:t>
      </w:r>
    </w:p>
    <w:p w:rsidR="00000000" w:rsidRDefault="00132FA4">
      <w:pPr>
        <w:pStyle w:val="EDAMSWORDSPECIALFORMATTEXT"/>
        <w:jc w:val="both"/>
      </w:pPr>
      <w:r>
        <w:t xml:space="preserve">(Пункт 5.3 в редакции приказа ФГУ ФИПС от 30.12.2009 </w:t>
      </w:r>
      <w:r>
        <w:t xml:space="preserve">№ 453/40)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5.4. Работника, появившегося на работе в нетрезвом состоянии, в состоянии наркотического или токсического опьянения, администрация не допускает к работе в данный рабочий день. </w:t>
      </w:r>
    </w:p>
    <w:p w:rsidR="00000000" w:rsidRDefault="00132FA4">
      <w:pPr>
        <w:pStyle w:val="EDAMSWORDSPECIALFORMATTEXT"/>
        <w:ind w:firstLine="568"/>
        <w:jc w:val="both"/>
      </w:pPr>
      <w:r>
        <w:t>5.5. Сверхурочные работы, как правило, не допускаются.</w:t>
      </w:r>
    </w:p>
    <w:p w:rsidR="00000000" w:rsidRDefault="00132FA4">
      <w:pPr>
        <w:pStyle w:val="EDAMSWORDSPECIALFORMATTEXT"/>
        <w:ind w:firstLine="568"/>
        <w:jc w:val="both"/>
      </w:pPr>
      <w:r>
        <w:t>     Применен</w:t>
      </w:r>
      <w:r>
        <w:t xml:space="preserve">ие администрацией сверхурочных работ возможно в исключительных случаях и в пределах, предусмотренных действующим законодательством, с учетом мнения Профсоюзного комитета.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5.6. Запрещается в рабочее время: </w:t>
      </w:r>
    </w:p>
    <w:p w:rsidR="00000000" w:rsidRDefault="00132FA4">
      <w:pPr>
        <w:pStyle w:val="EDAMSWORDSPECIALFORMATTEXT"/>
        <w:ind w:firstLine="568"/>
        <w:jc w:val="both"/>
      </w:pPr>
      <w:r>
        <w:lastRenderedPageBreak/>
        <w:t>5.6.1. Отвлекать работников от их непосредственно</w:t>
      </w:r>
      <w:r>
        <w:t xml:space="preserve">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5.6.2. Созывать собрания, заседания и всякого рода совещания по общественным делам.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5.7. Работнику предоставляется ежегодный основной оплачиваемый отпуск продолжительностью 28 календарных дней, работнику в возрасте до 18 лет - 31 календарный день а работнику, являющемуся инвалидом - 30 календарных дней. </w:t>
      </w:r>
    </w:p>
    <w:p w:rsidR="00000000" w:rsidRDefault="00132FA4">
      <w:pPr>
        <w:pStyle w:val="EDAMSWORDSPECIALFORMATTEXT"/>
        <w:ind w:firstLine="568"/>
        <w:jc w:val="both"/>
      </w:pPr>
      <w:r>
        <w:t>5.8 Работнику, имеющему ученую сте</w:t>
      </w:r>
      <w:r>
        <w:t xml:space="preserve">пень, осуществляющему научную работу (экспертную работу, начиная с должности «государственный эксперт по интеллектуальной собственности 1 категории) и (или) осуществляющему руководство деятельностью такого работника, предоставляется ежегодный оплачиваемый </w:t>
      </w:r>
      <w:r>
        <w:t xml:space="preserve">отпуск продолжительностью: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- кандидату наук 42 календарных дня,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- доктору наук 56 календарных дней.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5.9. Очередность предоставления ежегодных отпусков устанавливается администрацией с учетом необходимости обеспечения нормального хода работы Института и </w:t>
      </w:r>
      <w:r>
        <w:t xml:space="preserve">благоприятных условий для отдыха работников. </w:t>
      </w:r>
    </w:p>
    <w:p w:rsidR="00000000" w:rsidRDefault="00132FA4">
      <w:pPr>
        <w:pStyle w:val="EDAMSWORDSPECIALFORMATTEXT"/>
        <w:ind w:firstLine="568"/>
        <w:jc w:val="both"/>
      </w:pPr>
      <w:r>
        <w:t>График отпусков составляется на каждый календарный год не позднее 15 декабря текущего года и доводится до сведения всех работников. Ответственность за составление и соблюдение графика отпусков возлагается на ру</w:t>
      </w:r>
      <w:r>
        <w:t xml:space="preserve">ководителя подразделения. 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6. Поощрение за успехи в работе</w:t>
      </w:r>
      <w:r>
        <w:t xml:space="preserve"> </w:t>
      </w:r>
    </w:p>
    <w:p w:rsidR="00000000" w:rsidRDefault="00132FA4">
      <w:pPr>
        <w:pStyle w:val="EDAMSWORDSPECIALFORMATTEXT"/>
        <w:ind w:firstLine="568"/>
      </w:pPr>
      <w:r>
        <w:t xml:space="preserve">  </w:t>
      </w:r>
    </w:p>
    <w:p w:rsidR="00000000" w:rsidRDefault="00132FA4">
      <w:pPr>
        <w:pStyle w:val="EDAMSWORDSPECIALFORMATTEXT"/>
        <w:ind w:firstLine="568"/>
        <w:jc w:val="both"/>
      </w:pPr>
      <w:r>
        <w:t>6.1. 3а образцовое выполнение трудовых обязанностей, повышение производительности труда, улучшение качества работы, продолжительную и безупречную работу, новаторство в труде и другие достижения</w:t>
      </w:r>
      <w:r>
        <w:t xml:space="preserve"> применяются следующие поощрения: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6.1.1. Объявление благодарности;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6.1.2. Выдача премии;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6.1.3. Награждение ценным подарком; </w:t>
      </w:r>
    </w:p>
    <w:p w:rsidR="00000000" w:rsidRDefault="00132FA4">
      <w:pPr>
        <w:pStyle w:val="EDAMSWORDSPECIALFORMATTEXT"/>
        <w:ind w:firstLine="568"/>
        <w:jc w:val="both"/>
      </w:pPr>
      <w:r>
        <w:t>Поощрения объявляются в приказе директора Института, доводятся до сведения всего коллектива и заносятся в трудовую книжку работ</w:t>
      </w:r>
      <w:r>
        <w:t xml:space="preserve">ника.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При применении мер поощрения обеспечивается сочетание морального и материального стимулирования труда. </w:t>
      </w:r>
    </w:p>
    <w:p w:rsidR="00000000" w:rsidRDefault="00132FA4">
      <w:pPr>
        <w:pStyle w:val="EDAMSWORDSPECIALFORMATTEXT"/>
        <w:ind w:firstLine="568"/>
        <w:jc w:val="both"/>
      </w:pPr>
      <w:r>
        <w:t>6.2. Работникам Института, успешно и добросовестно выполняющим свои трудовые обязанности, могут быть представлены путевки в санатории и дома отды</w:t>
      </w:r>
      <w:r>
        <w:t xml:space="preserve">ха и др.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За особые трудовые заслуги работники Института с учетом мнения трудовых коллективов представляются в вышестоящие органы к поощрению, к награждению почетными грамотами, почетными знаками, орденами, медалями.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  </w:t>
      </w:r>
    </w:p>
    <w:p w:rsidR="00000000" w:rsidRDefault="00132FA4">
      <w:pPr>
        <w:pStyle w:val="EDAMSWORDSPECIALFORMATTEXT"/>
        <w:jc w:val="center"/>
      </w:pPr>
      <w:r>
        <w:rPr>
          <w:b/>
          <w:bCs/>
        </w:rPr>
        <w:t>7. Ответственность за нарушение дис</w:t>
      </w:r>
      <w:r>
        <w:rPr>
          <w:b/>
          <w:bCs/>
        </w:rPr>
        <w:t>циплины труда</w:t>
      </w:r>
      <w:r>
        <w:t xml:space="preserve">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  </w:t>
      </w:r>
    </w:p>
    <w:p w:rsidR="00000000" w:rsidRDefault="00132FA4">
      <w:pPr>
        <w:pStyle w:val="EDAMSWORDSPECIALFORMATTEXT"/>
        <w:ind w:firstLine="568"/>
        <w:jc w:val="both"/>
      </w:pPr>
      <w:r>
        <w:t>Дисциплина труда - обязательное для всех работников подчинение правилам поведения, определенным в соответствии с Трудовым Кодексом РФ, иными нормативно-правовыми актами, соглашениями, трудовым договором, локальными нормативными актами Инс</w:t>
      </w:r>
      <w:r>
        <w:t xml:space="preserve">титута.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Нарушением трудовой дисциплины (дисциплинарным проступком) является неисполнение или ненадлежащее исполнение работником по его вине возложенных на него трудовых обязанностей. </w:t>
      </w:r>
    </w:p>
    <w:p w:rsidR="00000000" w:rsidRDefault="00132FA4">
      <w:pPr>
        <w:pStyle w:val="EDAMSWORDSPECIALFORMATTEXT"/>
        <w:ind w:firstLine="568"/>
        <w:jc w:val="both"/>
      </w:pPr>
      <w:r>
        <w:t>Подготовка служебного письма (других необходимых документов, например -</w:t>
      </w:r>
      <w:r>
        <w:t xml:space="preserve"> акта), содержащего сведения о нарушении трудовой дисциплины, допущенном работником структурного подразделения, согласование с куратором структурного подразделения предложений о рекомендуемых мерах дисциплинарного воздействия, передача документов в отдел у</w:t>
      </w:r>
      <w:r>
        <w:t xml:space="preserve">правления персоналом возлагается на руководителя структурного подразделения.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Обязанность по исследованию случаев, связанных с нарушением трудовой дисциплины, которые предполагают возможность наложения на работника Института </w:t>
      </w:r>
      <w:r>
        <w:lastRenderedPageBreak/>
        <w:t>дисциплинарного взыскания, и по</w:t>
      </w:r>
      <w:r>
        <w:t xml:space="preserve">дготовку директору Института предложений по результатам проведенного исследования, возлагается на начальника отдела управления персоналом. </w:t>
      </w:r>
    </w:p>
    <w:p w:rsidR="00000000" w:rsidRDefault="00132FA4">
      <w:pPr>
        <w:pStyle w:val="EDAMSWORDSPECIALFORMATTEXT"/>
        <w:jc w:val="both"/>
      </w:pPr>
      <w:r>
        <w:t xml:space="preserve">(пункт 7 в редакции приказа директора ФИПС от 27.03.2023 № 137) </w:t>
      </w:r>
    </w:p>
    <w:p w:rsidR="00000000" w:rsidRDefault="00132FA4">
      <w:pPr>
        <w:pStyle w:val="EDAMSWORDSPECIALFORMATTEXT"/>
        <w:ind w:firstLine="568"/>
        <w:jc w:val="both"/>
      </w:pPr>
      <w:r>
        <w:t>7.1. 3а нарушение трудовой дисциплины (совершение д</w:t>
      </w:r>
      <w:r>
        <w:t xml:space="preserve">исциплинарного проступка), администрация Института в лице директора имеет право применить следующие дисциплинарные взыскания: замечание, выговор, увольнение по соответствующим основаниям. </w:t>
      </w:r>
    </w:p>
    <w:p w:rsidR="00000000" w:rsidRDefault="00132FA4">
      <w:pPr>
        <w:pStyle w:val="EDAMSWORDSPECIALFORMATTEXT"/>
        <w:ind w:firstLine="568"/>
        <w:jc w:val="both"/>
      </w:pPr>
      <w:r>
        <w:t>7.2. Увольнение в качестве дисциплинарного взыскания может быть при</w:t>
      </w:r>
      <w:r>
        <w:t xml:space="preserve">менено: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7.2.1. За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000000" w:rsidRDefault="00132FA4">
      <w:pPr>
        <w:pStyle w:val="EDAMSWORDSPECIALFORMATTEXT"/>
        <w:ind w:firstLine="568"/>
        <w:jc w:val="both"/>
      </w:pPr>
      <w:r>
        <w:t>7.2.2. За неоднократное неисполнение работником без уважительных причин трудовых обязанн</w:t>
      </w:r>
      <w:r>
        <w:t xml:space="preserve">остей, если он имеет дисциплинарное взыскание;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7.2.3. За однократное грубое нарушение работником трудовых обязанностей;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7.2.4. За прогул, в том числе, отсутствие на рабочем месте без уважительных причин более четырех часов подряд в течение рабочего дня;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7.2.5. появление на работе в состоянии алкогольного, наркотического или иного токсического опьянения; </w:t>
      </w:r>
    </w:p>
    <w:p w:rsidR="00000000" w:rsidRDefault="00132FA4">
      <w:pPr>
        <w:pStyle w:val="EDAMSWORDSPECIALFORMATTEXT"/>
        <w:ind w:firstLine="568"/>
        <w:jc w:val="both"/>
      </w:pPr>
      <w:r>
        <w:t>7.2.6. За совершение по месту работы хищения (в том числе мелкого) имущества, растраты, умышленного его уничтожения или повреждения, установленных вступ</w:t>
      </w:r>
      <w:r>
        <w:t xml:space="preserve">ившим в законную силу приговором суда или постановлением органа, уполномоченного на применение административных взысканий;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7.2.7 В других случаях, установленных Трудовым кодексом РФ и иными федеральными законами. </w:t>
      </w:r>
    </w:p>
    <w:p w:rsidR="00000000" w:rsidRDefault="00132FA4">
      <w:pPr>
        <w:pStyle w:val="EDAMSWORDSPECIALFORMATTEXT"/>
        <w:ind w:firstLine="568"/>
        <w:jc w:val="both"/>
      </w:pPr>
      <w:r>
        <w:t>7.3. За прогул без уважительной причины а</w:t>
      </w:r>
      <w:r>
        <w:t xml:space="preserve">дминистрация Института применяет дисциплинарные взыскания, перечисленные в п. 7.1. настоящих Правил. </w:t>
      </w:r>
    </w:p>
    <w:p w:rsidR="00000000" w:rsidRDefault="00132FA4">
      <w:pPr>
        <w:pStyle w:val="EDAMSWORDSPECIALFORMATTEXT"/>
        <w:ind w:firstLine="568"/>
        <w:jc w:val="both"/>
      </w:pPr>
      <w:r>
        <w:t>Независимо от применения мер дисциплинарного или общественного взыскания работнику, совершившему прогул без уважительных причин либо появившемуся на работ</w:t>
      </w:r>
      <w:r>
        <w:t xml:space="preserve">е в нетрезвом состоянии (состоянии наркотического или токсического опьянения), данный рабочий день не оплачивается.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7.4. Перечисленные в п. 7.1. настоящих Правил дисциплинарные взыскания налагаются приказом директора Института. </w:t>
      </w:r>
    </w:p>
    <w:p w:rsidR="00000000" w:rsidRDefault="00132FA4">
      <w:pPr>
        <w:pStyle w:val="EDAMSWORDSPECIALFORMATTEXT"/>
        <w:ind w:firstLine="568"/>
        <w:jc w:val="both"/>
      </w:pPr>
      <w:r>
        <w:t>7.5. До применения дисципл</w:t>
      </w:r>
      <w:r>
        <w:t>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</w:t>
      </w:r>
      <w:r>
        <w:t xml:space="preserve">циплинарного взыскания.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7.6. Дисциплинарное взыскание применяется не позднее одного месяца со дня обнаружения проступка, не считая времени болезни работника или пребывания его в отпуске, а также времени, необходимого на учет мнения Профсоюзного комитета. </w:t>
      </w:r>
    </w:p>
    <w:p w:rsidR="00000000" w:rsidRDefault="00132FA4">
      <w:pPr>
        <w:pStyle w:val="EDAMSWORDSPECIALFORMATTEXT"/>
        <w:ind w:firstLine="568"/>
        <w:jc w:val="both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</w:t>
      </w:r>
      <w:r>
        <w:t xml:space="preserve">и не включается время производства по уголовному делу.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7.7. За каждый проступок может быть применено только одно дисциплинарное взыскание. </w:t>
      </w:r>
    </w:p>
    <w:p w:rsidR="00000000" w:rsidRDefault="00132FA4">
      <w:pPr>
        <w:pStyle w:val="EDAMSWORDSPECIALFORMATTEXT"/>
        <w:ind w:firstLine="568"/>
        <w:jc w:val="both"/>
      </w:pPr>
      <w:r>
        <w:t>При применении взыскания администрация должна учитывать степень тяжести совершенного проступка, обстоятельства, при</w:t>
      </w:r>
      <w:r>
        <w:t xml:space="preserve"> которых он совершен, предшествующее поведение работника, отношение к труду, а также соответствие дисциплинарного взыскания тяжести совершенного проступка. </w:t>
      </w:r>
    </w:p>
    <w:p w:rsidR="00000000" w:rsidRDefault="00132FA4">
      <w:pPr>
        <w:pStyle w:val="EDAMSWORDSPECIALFORMATTEXT"/>
        <w:ind w:firstLine="568"/>
        <w:jc w:val="both"/>
      </w:pPr>
      <w:r>
        <w:t>7.8. За совершенный проступок администрация вправе применить иные меры правового воздействия, к кот</w:t>
      </w:r>
      <w:r>
        <w:t xml:space="preserve">орым относятся: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7.8.1. Невыплата или уменьшение размера премии в соответствии с «Положением об оплате труда работников ФГБУ ФИПС»; </w:t>
      </w:r>
    </w:p>
    <w:p w:rsidR="00000000" w:rsidRDefault="00132FA4">
      <w:pPr>
        <w:pStyle w:val="EDAMSWORDSPECIALFORMATTEXT"/>
        <w:jc w:val="both"/>
      </w:pPr>
      <w:r>
        <w:lastRenderedPageBreak/>
        <w:t xml:space="preserve">(Подпункт 7.8.1 в редакции приказа директора ФИПС от 02.06.2014 № 108/40)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7.8.2. Невыплата или уменьшение  размера премии </w:t>
      </w:r>
      <w:r>
        <w:t xml:space="preserve">по итогам работы за год или иной период в соответствии с «Положением об оплате труда работников ФГБУ ФИПС»; </w:t>
      </w:r>
    </w:p>
    <w:p w:rsidR="00000000" w:rsidRDefault="00132FA4">
      <w:pPr>
        <w:pStyle w:val="EDAMSWORDSPECIALFORMATTEXT"/>
        <w:jc w:val="both"/>
      </w:pPr>
      <w:r>
        <w:t xml:space="preserve">(Подпункт 7.8.2 в редакции приказа директора ФИПС от 02.06.2014 № 108/40) </w:t>
      </w:r>
    </w:p>
    <w:p w:rsidR="00000000" w:rsidRDefault="00132FA4">
      <w:pPr>
        <w:pStyle w:val="EDAMSWORDSPECIALFORMATTEXT"/>
        <w:ind w:firstLine="568"/>
        <w:jc w:val="both"/>
      </w:pPr>
      <w:r>
        <w:t>7.8.3. Уменьшение или отмена полностью надбавок устанавливаемых к должно</w:t>
      </w:r>
      <w:r>
        <w:t xml:space="preserve">стному окладу «Положением об оплате труда работников ФГУ ФИПС». </w:t>
      </w:r>
    </w:p>
    <w:p w:rsidR="00000000" w:rsidRDefault="00132FA4">
      <w:pPr>
        <w:pStyle w:val="EDAMSWORDSPECIALFORMATTEXT"/>
        <w:ind w:firstLine="568"/>
        <w:jc w:val="both"/>
      </w:pPr>
      <w:r>
        <w:t>7.9. Приказ о применении дисциплинарного взыскания с указанием мотивов его применения объявляется (сообщается) работнику, подвергнутому взысканию, под роспись в течение трех рабочих дней со д</w:t>
      </w:r>
      <w:r>
        <w:t xml:space="preserve">ня его издания. В случае отказа работника подписать указанный приказ составляется соответствующий акт.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Приказ в необходимых случаях доводится до сведения работников Института. </w:t>
      </w:r>
    </w:p>
    <w:p w:rsidR="00000000" w:rsidRDefault="00132FA4">
      <w:pPr>
        <w:pStyle w:val="EDAMSWORDSPECIALFORMATTEXT"/>
        <w:ind w:firstLine="568"/>
        <w:jc w:val="both"/>
      </w:pPr>
      <w:r>
        <w:t>Дисциплинарное взыскание может быть обжаловано в порядке, установленном законо</w:t>
      </w:r>
      <w:r>
        <w:t xml:space="preserve">дательством.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7.10.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000000" w:rsidRDefault="00132FA4">
      <w:pPr>
        <w:pStyle w:val="EDAMSWORDSPECIALFORMATTEXT"/>
        <w:ind w:firstLine="568"/>
        <w:jc w:val="both"/>
      </w:pPr>
      <w:r>
        <w:t>Администрация Института до истечения года со дня приме</w:t>
      </w:r>
      <w:r>
        <w:t xml:space="preserve">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работника или Профсоюзного комитета Института. </w:t>
      </w:r>
    </w:p>
    <w:p w:rsidR="00000000" w:rsidRDefault="00132FA4">
      <w:pPr>
        <w:pStyle w:val="EDAMSWORDSPECIALFORMATTEXT"/>
        <w:ind w:firstLine="568"/>
        <w:jc w:val="both"/>
      </w:pPr>
      <w:r>
        <w:t>В течение срока действия дисциплинарного в</w:t>
      </w:r>
      <w:r>
        <w:t xml:space="preserve">зыскания меры поощрения к работнику не применяются.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 </w:t>
      </w:r>
      <w:r>
        <w:t xml:space="preserve"> </w:t>
      </w:r>
    </w:p>
    <w:p w:rsidR="00000000" w:rsidRDefault="00132FA4">
      <w:pPr>
        <w:pStyle w:val="MSONORMAL0"/>
        <w:jc w:val="center"/>
      </w:pPr>
      <w:r>
        <w:rPr>
          <w:b/>
          <w:bCs/>
          <w:color w:val="000000"/>
        </w:rPr>
        <w:t>8. Права и ответственность сторон</w:t>
      </w:r>
      <w:r>
        <w:t xml:space="preserve"> </w:t>
      </w:r>
    </w:p>
    <w:p w:rsidR="00000000" w:rsidRDefault="00132FA4">
      <w:pPr>
        <w:pStyle w:val="MSONORMAL0"/>
        <w:jc w:val="center"/>
      </w:pPr>
      <w:r>
        <w:t xml:space="preserve"> 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8.1. Права Работника: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а) предоставление ему работы, обусловленной трудовым договором;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б) обеспечение безопасности и условий труда, соответствующих государственн</w:t>
      </w:r>
      <w:r>
        <w:rPr>
          <w:color w:val="000000"/>
        </w:rPr>
        <w:t>ым нормативным требованиям охраны труда;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в)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</w:t>
      </w:r>
      <w:r>
        <w:rPr>
          <w:color w:val="000000"/>
        </w:rPr>
        <w:t>аботы;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г) предоставление личного заявления на оформление нового счета, в рамках действующего договора Работодателя с кредитной организацией и предоставление его в финансовый отдел Работодателя, на который в дальнейшем будут осуществляться перечисления соо</w:t>
      </w:r>
      <w:r>
        <w:rPr>
          <w:color w:val="000000"/>
        </w:rPr>
        <w:t>тветствующих выплат.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д) иные права, предусмотренные действующим трудовым законодательством Российской Федерации.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8.2. Права Работодателя: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а) требовать от Работника добросовестного исполнения обязанностей по трудовому договору и иных обязанностей, предус</w:t>
      </w:r>
      <w:r>
        <w:rPr>
          <w:color w:val="000000"/>
        </w:rPr>
        <w:t>мотренных действующими Правилами внутреннего трудового распорядка ФИПС;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 xml:space="preserve">в) привлекать Работника к </w:t>
      </w:r>
      <w:r>
        <w:rPr>
          <w:color w:val="000000"/>
        </w:rPr>
        <w:t>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г) поощрять Работника за добросовестный эффективный труд;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д) на иные права, предусмотренные трудовым законодательс</w:t>
      </w:r>
      <w:r>
        <w:rPr>
          <w:color w:val="000000"/>
        </w:rPr>
        <w:t>твом Российской Федерации.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8.3. Ответственность сторон: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а) Работодатель и Работник несут  ответственность  за  неисполнение или ненадлежащее исполнение взятых на себя обязанностей и обязательств, установленных действующим законодательством Российской Фед</w:t>
      </w:r>
      <w:r>
        <w:rPr>
          <w:color w:val="000000"/>
        </w:rPr>
        <w:t xml:space="preserve">ерации, должностной инструкцией </w:t>
      </w:r>
      <w:r>
        <w:rPr>
          <w:color w:val="000000"/>
        </w:rPr>
        <w:lastRenderedPageBreak/>
        <w:t>Работника, действующими Правилами внутреннего трудового распорядка ФИПС и трудовым договором.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rPr>
          <w:color w:val="000000"/>
        </w:rPr>
        <w:t>б) За совершение дисциплинарного проступка, то есть неисполнение или ненадлежащее исполнение Работником по его вине возложенных н</w:t>
      </w:r>
      <w:r>
        <w:rPr>
          <w:color w:val="000000"/>
        </w:rPr>
        <w:t>а него трудовых обязанностей, к Работнику могут быть применены дисциплинарные взыскания, предусмотренные действующим трудовым законодательством Российской Федерации».</w:t>
      </w:r>
      <w:r>
        <w:t xml:space="preserve"> </w:t>
      </w:r>
    </w:p>
    <w:p w:rsidR="00000000" w:rsidRDefault="00132FA4">
      <w:pPr>
        <w:pStyle w:val="MSONORMAL0"/>
        <w:jc w:val="both"/>
      </w:pPr>
      <w:r>
        <w:t xml:space="preserve">(Раздел 8 введен приказом директора ФИПС от 20.07.2017 № 174/47) </w:t>
      </w:r>
    </w:p>
    <w:p w:rsidR="00000000" w:rsidRDefault="00132FA4">
      <w:pPr>
        <w:pStyle w:val="MSONORMAL0"/>
        <w:ind w:firstLine="568"/>
        <w:jc w:val="both"/>
      </w:pPr>
      <w:r>
        <w:rPr>
          <w:b/>
          <w:bCs/>
        </w:rPr>
        <w:t> </w:t>
      </w:r>
      <w:r>
        <w:t xml:space="preserve"> </w:t>
      </w:r>
    </w:p>
    <w:p w:rsidR="00000000" w:rsidRDefault="00132FA4">
      <w:pPr>
        <w:pStyle w:val="MSONORMAL0"/>
        <w:jc w:val="center"/>
      </w:pPr>
      <w:r>
        <w:rPr>
          <w:b/>
          <w:bCs/>
        </w:rPr>
        <w:t xml:space="preserve">9. Рабочее время и </w:t>
      </w:r>
      <w:r>
        <w:rPr>
          <w:b/>
          <w:bCs/>
        </w:rPr>
        <w:t>время отдыха водителей автомобилей</w:t>
      </w:r>
      <w:r>
        <w:t xml:space="preserve"> </w:t>
      </w:r>
    </w:p>
    <w:p w:rsidR="00000000" w:rsidRDefault="00132FA4">
      <w:pPr>
        <w:pStyle w:val="MSONORMAL0"/>
        <w:ind w:firstLine="568"/>
        <w:jc w:val="both"/>
      </w:pPr>
      <w:r>
        <w:t xml:space="preserve">  </w:t>
      </w:r>
    </w:p>
    <w:p w:rsidR="00000000" w:rsidRDefault="00132FA4">
      <w:pPr>
        <w:pStyle w:val="MSONORMAL0"/>
        <w:ind w:firstLine="568"/>
        <w:jc w:val="both"/>
      </w:pPr>
      <w:r>
        <w:t xml:space="preserve">а) В течение рабочего времени водитель должен выполнять свои трудовые обязанности в соответствии с условиями трудового договора, должностной инструкцией и настоящими Правилами. </w:t>
      </w:r>
    </w:p>
    <w:p w:rsidR="00000000" w:rsidRDefault="00132FA4">
      <w:pPr>
        <w:pStyle w:val="MSONORMAL0"/>
        <w:ind w:firstLine="568"/>
        <w:jc w:val="both"/>
      </w:pPr>
      <w:r>
        <w:t>б) Ежедневно в  рабочие дни с утра приб</w:t>
      </w:r>
      <w:r>
        <w:t xml:space="preserve">ывать с 07.30  до 08.45 по адресу: Бережковская набережная д.24 стр.8. </w:t>
      </w:r>
    </w:p>
    <w:p w:rsidR="00000000" w:rsidRDefault="00132FA4">
      <w:pPr>
        <w:pStyle w:val="MSONORMAL0"/>
        <w:ind w:firstLine="568"/>
        <w:jc w:val="both"/>
      </w:pPr>
      <w:r>
        <w:t>в) Уточнять свои основные задачи (маршруты), тип транспорта для поездок  у начальника гаража (механика). Заносить в компьютер ежедневный пробег, простой и заправку автомобилей топливом</w:t>
      </w:r>
      <w:r>
        <w:t xml:space="preserve">. Следить за периодичностью технического или сезонного обслуживания, закрепленного автомобиля; </w:t>
      </w:r>
    </w:p>
    <w:p w:rsidR="00000000" w:rsidRDefault="00132FA4">
      <w:pPr>
        <w:pStyle w:val="MSONORMAL0"/>
        <w:ind w:firstLine="568"/>
        <w:jc w:val="both"/>
      </w:pPr>
      <w:r>
        <w:t xml:space="preserve">г) Проходить медицинский осмотр с 7.30 до 09.00 и получать разрешение на выезд; </w:t>
      </w:r>
    </w:p>
    <w:p w:rsidR="00000000" w:rsidRDefault="00132FA4">
      <w:pPr>
        <w:pStyle w:val="MSONORMAL0"/>
        <w:ind w:firstLine="568"/>
        <w:jc w:val="both"/>
      </w:pPr>
      <w:r>
        <w:t>д) После прохождения медицинского осмотра убыть в гараж для подготовки транспор</w:t>
      </w:r>
      <w:r>
        <w:t xml:space="preserve">та к выезду; </w:t>
      </w:r>
    </w:p>
    <w:p w:rsidR="00000000" w:rsidRDefault="00132FA4">
      <w:pPr>
        <w:pStyle w:val="MSONORMAL0"/>
        <w:ind w:firstLine="568"/>
        <w:jc w:val="both"/>
      </w:pPr>
      <w:r>
        <w:t xml:space="preserve">е) Провести контрольный осмотр автомобиля перед выездом и после него. Замечания, недостатки и другие  отклонения от нормы докладывать начальнику гаража (механику); </w:t>
      </w:r>
    </w:p>
    <w:p w:rsidR="00000000" w:rsidRDefault="00132FA4">
      <w:pPr>
        <w:pStyle w:val="MSONORMAL0"/>
        <w:ind w:firstLine="568"/>
        <w:jc w:val="both"/>
      </w:pPr>
      <w:r>
        <w:t xml:space="preserve">ж) Убывать на маршрут согласно заданию; </w:t>
      </w:r>
    </w:p>
    <w:p w:rsidR="00000000" w:rsidRDefault="00132FA4">
      <w:pPr>
        <w:pStyle w:val="MSONORMAL0"/>
        <w:ind w:firstLine="568"/>
        <w:jc w:val="both"/>
      </w:pPr>
      <w:r>
        <w:t>з) В случае неисправности автомобиля</w:t>
      </w:r>
      <w:r>
        <w:t xml:space="preserve"> на линии доложить начальнику гаража (механику) и ждать эвакуатор   для отправки автомобиля в сервис. </w:t>
      </w:r>
    </w:p>
    <w:p w:rsidR="00000000" w:rsidRDefault="00132FA4">
      <w:pPr>
        <w:pStyle w:val="MSONORMAL0"/>
        <w:ind w:firstLine="568"/>
        <w:jc w:val="both"/>
      </w:pPr>
      <w:r>
        <w:t>и) Ставить машину в гараж  не позднее 16.10 (за исключением водителей переведенных на ненормированный рабочий день, в отдельных случаях) проводить осмотр</w:t>
      </w:r>
      <w:r>
        <w:t xml:space="preserve"> автомобиля, планировать мойку, заправку, химчистку автомобиля, а при необходимости  ремонт автомобиля (докладывая об этом начальнику гаража или механику). </w:t>
      </w:r>
    </w:p>
    <w:p w:rsidR="00000000" w:rsidRDefault="00132FA4">
      <w:pPr>
        <w:pStyle w:val="MSONORMAL0"/>
        <w:ind w:firstLine="568"/>
        <w:jc w:val="both"/>
      </w:pPr>
      <w:r>
        <w:t xml:space="preserve">к) Нормальная продолжительность рабочего времени водителей не может превышать 40 часов в неделю. </w:t>
      </w:r>
    </w:p>
    <w:p w:rsidR="00000000" w:rsidRDefault="00132FA4">
      <w:pPr>
        <w:pStyle w:val="MSONORMAL0"/>
        <w:ind w:firstLine="568"/>
        <w:jc w:val="both"/>
      </w:pPr>
      <w:r>
        <w:t>л</w:t>
      </w:r>
      <w:r>
        <w:t>) В тех случаях, когда по условиям производства (работы) не может быть соблюдена установленная ежедневная или еженедельная продолжительность рабочего времени (международных конференций, съездов, выставок, встреч иностранных делегаций), водителям может уста</w:t>
      </w:r>
      <w:r>
        <w:t xml:space="preserve">навливаться суммированный учет рабочего времени (как правило, за месяц). </w:t>
      </w:r>
    </w:p>
    <w:p w:rsidR="00000000" w:rsidRDefault="00132FA4">
      <w:pPr>
        <w:pStyle w:val="MSONORMAL0"/>
        <w:ind w:firstLine="568"/>
        <w:jc w:val="both"/>
      </w:pPr>
      <w:r>
        <w:t>Решение об установлении суммированного учета рабочего времени принимается работодателем по согласованию  с водителем и с  соответствующим выборным профсоюзным органом, в случае, если</w:t>
      </w:r>
      <w:r>
        <w:t xml:space="preserve"> водитель является членом профсоюза, и закрепляется в трудовом договоре или дополнительном соглашении к нему. </w:t>
      </w:r>
    </w:p>
    <w:p w:rsidR="00000000" w:rsidRDefault="00132FA4">
      <w:pPr>
        <w:pStyle w:val="MSONORMAL0"/>
        <w:ind w:firstLine="568"/>
        <w:jc w:val="both"/>
      </w:pPr>
      <w:r>
        <w:t>м) Для водителей, работающих по календарю пятидневной рабочей недели с двумя выходными днями, нормальная продолжительность ежедневной работы не м</w:t>
      </w:r>
      <w:r>
        <w:t>ожет превышать 8 часов. При суммированном учете рабочего времени продолжительность ежедневной работы (смены) водителям может устанавливаться не более 10 часов. В этом случае водителям предоставляется перерыв для отдыха и питания продолжительностью не более</w:t>
      </w:r>
      <w:r>
        <w:t xml:space="preserve"> двух часов. </w:t>
      </w:r>
    </w:p>
    <w:p w:rsidR="00000000" w:rsidRDefault="00132FA4">
      <w:pPr>
        <w:pStyle w:val="MSONORMAL0"/>
        <w:ind w:firstLine="568"/>
        <w:jc w:val="both"/>
      </w:pPr>
      <w:r>
        <w:t xml:space="preserve">В случае, когда при осуществлении междугородной перевозки водителю необходимо дать возможность доехать до соответствующего места отдыха, продолжительность ежедневной работы (смены) может быть увеличена до 12 часов. </w:t>
      </w:r>
    </w:p>
    <w:p w:rsidR="00000000" w:rsidRDefault="00132FA4">
      <w:pPr>
        <w:pStyle w:val="MSONORMAL0"/>
        <w:ind w:firstLine="568"/>
        <w:jc w:val="both"/>
      </w:pPr>
      <w:r>
        <w:t>При привлечении к сверхуро</w:t>
      </w:r>
      <w:r>
        <w:t xml:space="preserve">чным работам общая продолжительность ежедневной работы (смены) не должна превышать 12 часов. Сверхурочные работы применяются в </w:t>
      </w:r>
      <w:r>
        <w:lastRenderedPageBreak/>
        <w:t xml:space="preserve">порядке, установленном законодательством Российской Федерации. </w:t>
      </w:r>
    </w:p>
    <w:p w:rsidR="00000000" w:rsidRDefault="00132FA4">
      <w:pPr>
        <w:pStyle w:val="MSONORMAL0"/>
        <w:ind w:firstLine="568"/>
        <w:jc w:val="both"/>
      </w:pPr>
      <w:r>
        <w:t>Работа водителей в нерабочие праздничные дни допускается в случая</w:t>
      </w:r>
      <w:r>
        <w:t xml:space="preserve">х,   предусмотренных статьей 113 Трудового кодекса Российской Федерации. </w:t>
      </w:r>
    </w:p>
    <w:p w:rsidR="00000000" w:rsidRDefault="00132FA4">
      <w:pPr>
        <w:pStyle w:val="MSONORMAL0"/>
        <w:ind w:firstLine="568"/>
        <w:jc w:val="both"/>
      </w:pPr>
      <w:r>
        <w:t xml:space="preserve">н) Водителям может устанавливаться ненормированный рабочий день. </w:t>
      </w:r>
    </w:p>
    <w:p w:rsidR="00000000" w:rsidRDefault="00132FA4">
      <w:pPr>
        <w:pStyle w:val="MSONORMAL0"/>
        <w:ind w:firstLine="568"/>
        <w:jc w:val="both"/>
      </w:pPr>
      <w:r>
        <w:t>Решение об установлении ненормированного рабочего дня принимается работодателем по согласованию с водителем и с соот</w:t>
      </w:r>
      <w:r>
        <w:t xml:space="preserve">ветствующим выборным профсоюзным органом, в случае, если водитель является членом профсоюза, и закрепляется в трудовом договоре или дополнительном соглашении к нему. </w:t>
      </w:r>
    </w:p>
    <w:p w:rsidR="00000000" w:rsidRDefault="00132FA4">
      <w:pPr>
        <w:pStyle w:val="MSONORMAL0"/>
        <w:ind w:firstLine="568"/>
        <w:jc w:val="both"/>
      </w:pPr>
      <w:r>
        <w:t>Количество и продолжительность рабочих смен по графикам сменности при ненормированном раб</w:t>
      </w:r>
      <w:r>
        <w:t xml:space="preserve">очем дне устанавливаются исходя из нормальной продолжительности рабочей недели, а дни еженедельного отдыха предоставляются на общих основаниях. </w:t>
      </w:r>
    </w:p>
    <w:p w:rsidR="00000000" w:rsidRDefault="00132FA4">
      <w:pPr>
        <w:pStyle w:val="MSONORMAL0"/>
        <w:ind w:firstLine="568"/>
        <w:jc w:val="both"/>
      </w:pPr>
      <w:r>
        <w:t xml:space="preserve">о) В состав рабочего времени водителя включается: </w:t>
      </w:r>
    </w:p>
    <w:p w:rsidR="00000000" w:rsidRDefault="00132FA4">
      <w:pPr>
        <w:pStyle w:val="MSONORMAL0"/>
        <w:ind w:firstLine="568"/>
        <w:jc w:val="both"/>
      </w:pPr>
      <w:r>
        <w:t xml:space="preserve">- время управления автомобилем; </w:t>
      </w:r>
    </w:p>
    <w:p w:rsidR="00000000" w:rsidRDefault="00132FA4">
      <w:pPr>
        <w:pStyle w:val="MSONORMAL0"/>
        <w:ind w:firstLine="568"/>
        <w:jc w:val="both"/>
      </w:pPr>
      <w:r>
        <w:t>- время остановок для кратк</w:t>
      </w:r>
      <w:r>
        <w:t xml:space="preserve">овременного отдыха от управления автомобилем в пути и на конечных пунктах; </w:t>
      </w:r>
    </w:p>
    <w:p w:rsidR="00000000" w:rsidRDefault="00132FA4">
      <w:pPr>
        <w:pStyle w:val="MSONORMAL0"/>
        <w:ind w:firstLine="568"/>
        <w:jc w:val="both"/>
      </w:pPr>
      <w:r>
        <w:t xml:space="preserve">- подготовительно-заключительное время для выполнения работ перед выездом на линию и после возвращения с линии в организацию, а при междугородных перевозках - для выполнения работ </w:t>
      </w:r>
      <w:r>
        <w:t xml:space="preserve">в пункте оборота или в пути (в месте стоянки) перед началом и после окончания смены; </w:t>
      </w:r>
    </w:p>
    <w:p w:rsidR="00000000" w:rsidRDefault="00132FA4">
      <w:pPr>
        <w:pStyle w:val="MSONORMAL0"/>
        <w:ind w:firstLine="568"/>
        <w:jc w:val="both"/>
      </w:pPr>
      <w:r>
        <w:t xml:space="preserve">- время проведения медицинского осмотра водителя перед выездом на линию и после возвращения с линии; </w:t>
      </w:r>
    </w:p>
    <w:p w:rsidR="00000000" w:rsidRDefault="00132FA4">
      <w:pPr>
        <w:pStyle w:val="MSONORMAL0"/>
        <w:ind w:firstLine="568"/>
        <w:jc w:val="both"/>
      </w:pPr>
      <w:r>
        <w:t>- время стоянки в пунктах погрузки и разгрузки грузов, в местах поса</w:t>
      </w:r>
      <w:r>
        <w:t xml:space="preserve">дки и высадки пассажиров, в местах использования специальных автомобилей; </w:t>
      </w:r>
    </w:p>
    <w:p w:rsidR="00000000" w:rsidRDefault="00132FA4">
      <w:pPr>
        <w:pStyle w:val="MSONORMAL0"/>
        <w:ind w:firstLine="568"/>
        <w:jc w:val="both"/>
      </w:pPr>
      <w:r>
        <w:t xml:space="preserve">- время простоев не по вине водителя; </w:t>
      </w:r>
    </w:p>
    <w:p w:rsidR="00000000" w:rsidRDefault="00132FA4">
      <w:pPr>
        <w:pStyle w:val="MSONORMAL0"/>
        <w:ind w:firstLine="568"/>
        <w:jc w:val="both"/>
      </w:pPr>
      <w:r>
        <w:t xml:space="preserve">- время проведения работ по устранению возникших в течение работы на линии эксплуатационных неисправностей автомобиля, а также регулировочных </w:t>
      </w:r>
      <w:r>
        <w:t xml:space="preserve">работ в полевых условиях, при отсутствии технической помощи; </w:t>
      </w:r>
    </w:p>
    <w:p w:rsidR="00000000" w:rsidRDefault="00132FA4">
      <w:pPr>
        <w:pStyle w:val="MSONORMAL0"/>
        <w:ind w:firstLine="568"/>
        <w:jc w:val="both"/>
      </w:pPr>
      <w:r>
        <w:t>- время охраны груза и автомобиля во время стоянки на конечных и промежуточных пунктах при осуществлении междугородных перевозок в случае, если такие обязанности предусмотрены трудовым договором</w:t>
      </w:r>
      <w:r>
        <w:t xml:space="preserve"> (контрактом), заключенным с водителем; </w:t>
      </w:r>
    </w:p>
    <w:p w:rsidR="00000000" w:rsidRDefault="00132FA4">
      <w:pPr>
        <w:pStyle w:val="MSONORMAL0"/>
        <w:ind w:firstLine="568"/>
        <w:jc w:val="both"/>
      </w:pPr>
      <w:r>
        <w:t xml:space="preserve">- время присутствия на рабочем месте водителя, когда он не управляет автомобилем, при направлении в рейс других водителей. </w:t>
      </w:r>
    </w:p>
    <w:p w:rsidR="00000000" w:rsidRDefault="00132FA4">
      <w:pPr>
        <w:pStyle w:val="MSONORMAL0"/>
        <w:ind w:firstLine="568"/>
        <w:jc w:val="both"/>
      </w:pPr>
      <w:r>
        <w:t xml:space="preserve">- время в других случаях, предусмотренных законодательством Российской Федерации. </w:t>
      </w:r>
    </w:p>
    <w:p w:rsidR="00000000" w:rsidRDefault="00132FA4">
      <w:pPr>
        <w:pStyle w:val="MSONORMAL0"/>
        <w:ind w:firstLine="568"/>
        <w:jc w:val="both"/>
      </w:pPr>
      <w:r>
        <w:t>9.1. Вре</w:t>
      </w:r>
      <w:r>
        <w:t xml:space="preserve">мя отдыха. </w:t>
      </w:r>
    </w:p>
    <w:p w:rsidR="00000000" w:rsidRDefault="00132FA4">
      <w:pPr>
        <w:pStyle w:val="MSONORMAL0"/>
        <w:ind w:firstLine="568"/>
        <w:jc w:val="both"/>
      </w:pPr>
      <w:r>
        <w:t xml:space="preserve">а) Водители в соответствии с законодательством Российской Федерации пользуются правом на: </w:t>
      </w:r>
    </w:p>
    <w:p w:rsidR="00000000" w:rsidRDefault="00132FA4">
      <w:pPr>
        <w:pStyle w:val="MSONORMAL0"/>
        <w:ind w:firstLine="568"/>
        <w:jc w:val="both"/>
      </w:pPr>
      <w:r>
        <w:t xml:space="preserve">- перерывы в течение рабочего дня (смены) для отдыха и питания; </w:t>
      </w:r>
    </w:p>
    <w:p w:rsidR="00000000" w:rsidRDefault="00132FA4">
      <w:pPr>
        <w:pStyle w:val="MSONORMAL0"/>
        <w:ind w:firstLine="568"/>
        <w:jc w:val="both"/>
      </w:pPr>
      <w:r>
        <w:t xml:space="preserve">- ежедневный отдых; </w:t>
      </w:r>
    </w:p>
    <w:p w:rsidR="00000000" w:rsidRDefault="00132FA4">
      <w:pPr>
        <w:pStyle w:val="MSONORMAL0"/>
        <w:ind w:firstLine="568"/>
        <w:jc w:val="both"/>
      </w:pPr>
      <w:r>
        <w:t xml:space="preserve">- еженедельный отдых; </w:t>
      </w:r>
    </w:p>
    <w:p w:rsidR="00000000" w:rsidRDefault="00132FA4">
      <w:pPr>
        <w:pStyle w:val="MSONORMAL0"/>
        <w:ind w:firstLine="568"/>
        <w:jc w:val="both"/>
      </w:pPr>
      <w:r>
        <w:t xml:space="preserve">- отдых в праздничные дни; </w:t>
      </w:r>
    </w:p>
    <w:p w:rsidR="00000000" w:rsidRDefault="00132FA4">
      <w:pPr>
        <w:pStyle w:val="MSONORMAL0"/>
        <w:ind w:firstLine="568"/>
        <w:jc w:val="both"/>
      </w:pPr>
      <w:r>
        <w:t>- ежегодный опла</w:t>
      </w:r>
      <w:r>
        <w:t xml:space="preserve">чиваемый отпуск и дополнительные отпуска в порядке, установленном законодательством Российской Федерации, коллективным договором (соглашением). </w:t>
      </w:r>
    </w:p>
    <w:p w:rsidR="00000000" w:rsidRDefault="00132FA4">
      <w:pPr>
        <w:pStyle w:val="MSONORMAL0"/>
        <w:ind w:firstLine="568"/>
        <w:jc w:val="both"/>
      </w:pPr>
      <w:r>
        <w:t xml:space="preserve">- отдых в других случаях, предусмотренных законодательством Российской Федерации. </w:t>
      </w:r>
    </w:p>
    <w:p w:rsidR="00000000" w:rsidRDefault="00132FA4">
      <w:pPr>
        <w:pStyle w:val="MSONORMAL0"/>
        <w:ind w:firstLine="568"/>
        <w:jc w:val="both"/>
      </w:pPr>
      <w:r>
        <w:t>б) В течение рабочего дня во</w:t>
      </w:r>
      <w:r>
        <w:t>дителям предоставляются перерывы для отдыха продолжительностью 15 мин., при  управлении транспортным средством через четыре часа первый перерыв, и через каждые два часа следующие (за исключением обеденного перерыва). Обеденный перерыв для водителей устанав</w:t>
      </w:r>
      <w:r>
        <w:t xml:space="preserve">ливается продолжительностью 30 минут. Ежедневно с 13.00 до 14.00, если во время, установленное для приема пищи был выезд, обед проводится после возвращения водителя из рейса. Вне выездов водители находятся на территории ФИПС (д.24/стр.8, д.30 стр.1). </w:t>
      </w:r>
    </w:p>
    <w:p w:rsidR="00000000" w:rsidRDefault="00132FA4">
      <w:pPr>
        <w:pStyle w:val="MSONORMAL0"/>
        <w:ind w:firstLine="568"/>
        <w:jc w:val="both"/>
      </w:pPr>
      <w:r>
        <w:t xml:space="preserve">При </w:t>
      </w:r>
      <w:r>
        <w:t xml:space="preserve">установленной графиком сменности продолжительности ежедневной работы (смены) более 8 часов водителю могут предоставляться два перерыва для отдыха и питания </w:t>
      </w:r>
      <w:r>
        <w:lastRenderedPageBreak/>
        <w:t xml:space="preserve">общей продолжительностью не более 2 часов. </w:t>
      </w:r>
    </w:p>
    <w:p w:rsidR="00000000" w:rsidRDefault="00132FA4">
      <w:pPr>
        <w:pStyle w:val="MSONORMAL0"/>
        <w:ind w:firstLine="568"/>
        <w:jc w:val="both"/>
      </w:pPr>
      <w:r>
        <w:t xml:space="preserve">в) Продолжительность ежедневного (междусменного) отдыха </w:t>
      </w:r>
      <w:r>
        <w:t xml:space="preserve">вместе с временем перерыва для отдыха и питания должна быть не менее двойной продолжительности времени работы в предшествующий отдыху рабочий день (смену). </w:t>
      </w:r>
    </w:p>
    <w:p w:rsidR="00000000" w:rsidRDefault="00132FA4">
      <w:pPr>
        <w:pStyle w:val="MSONORMAL0"/>
        <w:ind w:firstLine="568"/>
        <w:jc w:val="both"/>
      </w:pPr>
      <w:r>
        <w:t>г) В командировках после первых четырех часов непрерывного управления автомобилем водителю предоста</w:t>
      </w:r>
      <w:r>
        <w:t>вляется специальный перерыв для отдыха от управления автомобилем в пути продолжительностью не менее 15 минут, в дальнейшем перерывы такой продолжительности предусматриваются не более чем через каждые 2 часа. В том случае, когда время предоставления специал</w:t>
      </w:r>
      <w:r>
        <w:t xml:space="preserve">ьного перерыва совпадает со временем предоставления перерыва для отдыха и питания, специальный перерыв не предоставляется. </w:t>
      </w:r>
    </w:p>
    <w:p w:rsidR="00000000" w:rsidRDefault="00132FA4">
      <w:pPr>
        <w:pStyle w:val="MSONORMAL0"/>
        <w:ind w:firstLine="568"/>
        <w:jc w:val="both"/>
      </w:pPr>
      <w:r>
        <w:t>Частота перерывов в управлении автомобилем для кратковременного отдыха водителя и их продолжительность указываются в задании по врем</w:t>
      </w:r>
      <w:r>
        <w:t xml:space="preserve">ени на движение и стоянку автомобиля. </w:t>
      </w:r>
    </w:p>
    <w:p w:rsidR="00000000" w:rsidRDefault="00132FA4">
      <w:pPr>
        <w:pStyle w:val="MSONORMAL0"/>
        <w:ind w:firstLine="568"/>
        <w:jc w:val="both"/>
      </w:pPr>
      <w:r>
        <w:t>д) В случае, когда при осуществлении междугородной перевозки водителю необходимо дать возможность доехать до соответствующего места отдыха, продолжительность ежедневной работы (смены) может быть увеличена до 12 часов.</w:t>
      </w:r>
      <w:r>
        <w:t xml:space="preserve"> Если пребывание водителя в автомобиле предусматривается продолжительностью более 12 часов, в рейс направляются два и более водителей». </w:t>
      </w:r>
    </w:p>
    <w:p w:rsidR="00000000" w:rsidRDefault="00132FA4">
      <w:pPr>
        <w:pStyle w:val="MSONORMAL0"/>
        <w:jc w:val="both"/>
      </w:pPr>
      <w:r>
        <w:t xml:space="preserve">(Раздел 9 введен приказом директора ФИПС от 20.07.2017 № 174/47)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  </w:t>
      </w:r>
    </w:p>
    <w:p w:rsidR="00000000" w:rsidRDefault="00132FA4">
      <w:pPr>
        <w:pStyle w:val="EDAMSWORDSPECIALFORMATTEXT"/>
        <w:ind w:firstLine="568"/>
        <w:jc w:val="both"/>
      </w:pPr>
      <w:r>
        <w:t xml:space="preserve">  </w:t>
      </w:r>
    </w:p>
    <w:p w:rsidR="00000000" w:rsidRDefault="00132FA4">
      <w:pPr>
        <w:pStyle w:val="EDAMSWORDSPECIALFORMATTEXT"/>
        <w:jc w:val="center"/>
      </w:pPr>
      <w:r>
        <w:t xml:space="preserve">____________ </w:t>
      </w:r>
    </w:p>
    <w:p w:rsidR="00000000" w:rsidRDefault="00132FA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t>.</w:t>
      </w:r>
      <w:r>
        <w:rPr>
          <w:rFonts w:ascii="Arial, sans-serif" w:hAnsi="Arial, sans-serif"/>
          <w:sz w:val="24"/>
          <w:szCs w:val="24"/>
        </w:rPr>
        <w:t xml:space="preserve"> </w:t>
      </w:r>
    </w:p>
    <w:p w:rsidR="00000000" w:rsidRDefault="00132FA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"kodeks://link/d?nd=816805411"\o"’’Об утверждении Правил внутреннего трудового распорядка Федерального государственного учреждения «Федеральный институт промышленной собственности» (ФГУ ФИПС)’’</w:instrText>
      </w:r>
    </w:p>
    <w:p w:rsidR="00000000" w:rsidRDefault="00132FA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от 19.12.2008 № 362/40"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Правил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внутреннего трудового распорядка Федерального государственного учреждения «Федеральный институт промышленной собственности» (ФГУ ФИПС)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2FA4">
      <w:pPr>
        <w:spacing w:after="0" w:line="240" w:lineRule="auto"/>
      </w:pPr>
      <w:r>
        <w:separator/>
      </w:r>
    </w:p>
  </w:endnote>
  <w:endnote w:type="continuationSeparator" w:id="0">
    <w:p w:rsidR="00000000" w:rsidRDefault="0013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2FA4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Актуальность: Действующий</w:t>
    </w:r>
  </w:p>
  <w:p w:rsidR="00000000" w:rsidRDefault="00132FA4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2FA4">
      <w:pPr>
        <w:spacing w:after="0" w:line="240" w:lineRule="auto"/>
      </w:pPr>
      <w:r>
        <w:separator/>
      </w:r>
    </w:p>
  </w:footnote>
  <w:footnote w:type="continuationSeparator" w:id="0">
    <w:p w:rsidR="00000000" w:rsidRDefault="0013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2FA4">
    <w:pPr>
      <w:pStyle w:val="COLTOP"/>
      <w:rPr>
        <w:rFonts w:cs="Arial, sans-serif"/>
      </w:rPr>
    </w:pPr>
    <w:r>
      <w:rPr>
        <w:rFonts w:cs="Arial, sans-serif"/>
      </w:rPr>
      <w:t>Об утверждении Правил внутреннего трудового распорядка Федерального государственного учреждения</w:t>
    </w:r>
    <w:r>
      <w:rPr>
        <w:rFonts w:cs="Arial, sans-serif"/>
      </w:rPr>
      <w:t xml:space="preserve"> «Федеральный институт промышленной собственности» (ФГУ ФИПС)</w:t>
    </w:r>
  </w:p>
  <w:p w:rsidR="00000000" w:rsidRDefault="00132FA4">
    <w:pPr>
      <w:pStyle w:val="COLTOP"/>
    </w:pPr>
    <w:r>
      <w:rPr>
        <w:rFonts w:cs="Arial, sans-serif"/>
        <w:i/>
        <w:iCs/>
      </w:rPr>
      <w:t>Приказ от 19.12.2008 № 362/40</w:t>
    </w:r>
    <w:r>
      <w:rPr>
        <w:rFonts w:cs="Arial, sans-serif"/>
      </w:rPr>
      <w:t xml:space="preserve"> </w:t>
    </w:r>
  </w:p>
  <w:p w:rsidR="00000000" w:rsidRDefault="00132FA4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4"/>
    <w:rsid w:val="0013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EDAB02-8AF8-4318-B250-BA680DD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DAMSWORDSPECIALFORMATTEXT">
    <w:name w:val=".EDAMSWORDSPECIAL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DAPARAGRAPH">
    <w:name w:val=".EDA_PARAGRAP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GRAME">
    <w:name w:val=".GRAM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PORTANTHIDDEN">
    <w:name w:val=".IMPORTANT_HIDDE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KODEKSANTIBOLD">
    <w:name w:val=".KODEKS_ANTI_BOL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SOCHPDEFAULT">
    <w:name w:val="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0"/>
      <w:szCs w:val="20"/>
    </w:rPr>
  </w:style>
  <w:style w:type="paragraph" w:customStyle="1" w:styleId="MSONORMAL0">
    <w:name w:val=".MSO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PELLE">
    <w:name w:val=".SPEL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sz w:val="24"/>
      <w:szCs w:val="24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ALINK">
    <w:name w:val="A: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color w:val="0563C1"/>
      <w:sz w:val="24"/>
      <w:szCs w:val="24"/>
    </w:rPr>
  </w:style>
  <w:style w:type="paragraph" w:customStyle="1" w:styleId="AVISITED">
    <w:name w:val="A:VISIT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color w:val="954F72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EDAMSWORDDEFAULT">
    <w:name w:val="DIV.EDAMSWORD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DIVEDAMSWORDSPECIALFORMATTEXT">
    <w:name w:val="DIV.EDAMSWORDSPECIAL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DIVEDAMSWORDSPECIALHEADERTEXT">
    <w:name w:val="DIV.EDAMSWORDSPECIAL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DIVMSOCHPDEFAULT">
    <w:name w:val="DIV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0"/>
      <w:szCs w:val="20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18"/>
      <w:szCs w:val="18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LIEDAMSWORDDEFAULT">
    <w:name w:val="LI.EDAMSWORD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LIEDAMSWORDSPECIALFORMATTEXT">
    <w:name w:val="LI.EDAMSWORDSPECIAL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LIEDAMSWORDSPECIALHEADERTEXT">
    <w:name w:val="LI.EDAMSWORDSPECIAL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LIMSOCHPDEFAULT">
    <w:name w:val="LI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0"/>
      <w:szCs w:val="20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PEDAMSWORDDEFAULT">
    <w:name w:val="P.EDAMSWORD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PEDAMSWORDSPECIALFORMATTEXT">
    <w:name w:val="P.EDAMSWORDSPECIAL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PEDAMSWORDSPECIALHEADERTEXT">
    <w:name w:val="P.EDAMSWORDSPECIAL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PMSOCHPDEFAULT">
    <w:name w:val="P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0"/>
      <w:szCs w:val="20"/>
    </w:rPr>
  </w:style>
  <w:style w:type="paragraph" w:customStyle="1" w:styleId="PMSONORMAL">
    <w:name w:val="P.MSO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&quot;" w:hAnsi="Times New Roman&quot;" w:cs="Times New Roman&quot;"/>
      <w:sz w:val="24"/>
      <w:szCs w:val="24"/>
    </w:rPr>
  </w:style>
  <w:style w:type="paragraph" w:customStyle="1" w:styleId="SPAN2">
    <w:name w:val="SPAN.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PANMSOHYPERLINK">
    <w:name w:val="SPAN.MSOHYPER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color w:val="0563C1"/>
      <w:sz w:val="24"/>
      <w:szCs w:val="24"/>
    </w:rPr>
  </w:style>
  <w:style w:type="paragraph" w:customStyle="1" w:styleId="SPANMSOHYPERLINKFOLLOWED">
    <w:name w:val="SPAN.MSOHYPERLINKFOLLOW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color w:val="954F72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EDAMSWORDDEFAULT0">
    <w:name w:val="P.EDA_MSWORD_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4A7E49C1C62E10894F76AD7DB226025C6014596D8026A027F5EF884AD43AB7A47CEBC6655B888D235E9B80176354AF93CD8A0F9C61EFE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7063</Words>
  <Characters>40263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Правил внутреннего трудового распорядка Федерального государственного учреждения «Федеральный институт промышленной собственности» (ФГУ ФИПС) </vt:lpstr>
    </vt:vector>
  </TitlesOfParts>
  <Company/>
  <LinksUpToDate>false</LinksUpToDate>
  <CharactersWithSpaces>47232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внутреннего трудового распорядка Федерального государственного учреждения «Федеральный институт промышленной собственности» (ФГУ ФИПС)</dc:title>
  <dc:subject/>
  <dc:creator>Рыбакова Юлия Валерьевна</dc:creator>
  <cp:keywords/>
  <dc:description/>
  <cp:lastModifiedBy>Рыбакова Юлия Валерьевна</cp:lastModifiedBy>
  <cp:revision>2</cp:revision>
  <dcterms:created xsi:type="dcterms:W3CDTF">2023-05-16T08:11:00Z</dcterms:created>
  <dcterms:modified xsi:type="dcterms:W3CDTF">2023-05-16T08:11:00Z</dcterms:modified>
</cp:coreProperties>
</file>